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F9629" w14:textId="77777777" w:rsidR="00D93C6A" w:rsidRPr="00B5648C" w:rsidRDefault="00D93C6A" w:rsidP="00D93C6A">
      <w:pPr>
        <w:spacing w:line="276" w:lineRule="auto"/>
        <w:rPr>
          <w:rFonts w:ascii="Times New Roman" w:hAnsi="Times New Roman" w:cs="Times New Roman"/>
          <w:bCs/>
          <w:sz w:val="24"/>
          <w:szCs w:val="24"/>
        </w:rPr>
      </w:pPr>
      <w:r w:rsidRPr="00B5648C">
        <w:rPr>
          <w:rFonts w:ascii="Times New Roman" w:hAnsi="Times New Roman" w:cs="Times New Roman"/>
          <w:bCs/>
          <w:noProof/>
          <w:sz w:val="24"/>
          <w:szCs w:val="24"/>
        </w:rPr>
        <w:drawing>
          <wp:anchor distT="0" distB="0" distL="114300" distR="114300" simplePos="0" relativeHeight="251659264" behindDoc="0" locked="0" layoutInCell="1" allowOverlap="1" wp14:anchorId="0FC148A3" wp14:editId="126486E9">
            <wp:simplePos x="0" y="0"/>
            <wp:positionH relativeFrom="margin">
              <wp:posOffset>-91440</wp:posOffset>
            </wp:positionH>
            <wp:positionV relativeFrom="paragraph">
              <wp:posOffset>0</wp:posOffset>
            </wp:positionV>
            <wp:extent cx="2495550" cy="488315"/>
            <wp:effectExtent l="0" t="0" r="0" b="6985"/>
            <wp:wrapSquare wrapText="bothSides"/>
            <wp:docPr id="1" name="Obraz 1" descr="logo DOM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DOMPRESS.jpg"/>
                    <pic:cNvPicPr>
                      <a:picLocks noChangeAspect="1" noChangeArrowheads="1"/>
                    </pic:cNvPicPr>
                  </pic:nvPicPr>
                  <pic:blipFill>
                    <a:blip r:embed="rId4">
                      <a:extLst>
                        <a:ext uri="{28A0092B-C50C-407E-A947-70E740481C1C}">
                          <a14:useLocalDpi xmlns:a14="http://schemas.microsoft.com/office/drawing/2010/main" val="0"/>
                        </a:ext>
                      </a:extLst>
                    </a:blip>
                    <a:srcRect t="16667" b="26190"/>
                    <a:stretch>
                      <a:fillRect/>
                    </a:stretch>
                  </pic:blipFill>
                  <pic:spPr bwMode="auto">
                    <a:xfrm>
                      <a:off x="0" y="0"/>
                      <a:ext cx="2495550"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07CBB" w14:textId="77777777" w:rsidR="00D93C6A" w:rsidRPr="00B5648C" w:rsidRDefault="00D93C6A" w:rsidP="00D93C6A">
      <w:pPr>
        <w:spacing w:line="276" w:lineRule="auto"/>
        <w:rPr>
          <w:rFonts w:ascii="Times New Roman" w:hAnsi="Times New Roman" w:cs="Times New Roman"/>
          <w:bCs/>
          <w:sz w:val="24"/>
          <w:szCs w:val="24"/>
        </w:rPr>
      </w:pPr>
    </w:p>
    <w:p w14:paraId="60AE09F8" w14:textId="1FE2A77A" w:rsidR="00D93C6A" w:rsidRPr="00DA51FC" w:rsidRDefault="00D93C6A" w:rsidP="00D93C6A">
      <w:pPr>
        <w:spacing w:line="276" w:lineRule="auto"/>
        <w:rPr>
          <w:rFonts w:ascii="Times New Roman" w:hAnsi="Times New Roman" w:cs="Times New Roman"/>
          <w:bCs/>
          <w:sz w:val="20"/>
          <w:szCs w:val="20"/>
        </w:rPr>
      </w:pPr>
      <w:r w:rsidRPr="00DA51FC">
        <w:rPr>
          <w:rFonts w:ascii="Times New Roman" w:hAnsi="Times New Roman" w:cs="Times New Roman"/>
          <w:bCs/>
          <w:sz w:val="20"/>
          <w:szCs w:val="20"/>
        </w:rPr>
        <w:t xml:space="preserve">    MATERIAŁ  PRASOWY                                                   </w:t>
      </w:r>
      <w:r>
        <w:rPr>
          <w:rFonts w:ascii="Times New Roman" w:hAnsi="Times New Roman" w:cs="Times New Roman"/>
          <w:bCs/>
          <w:sz w:val="20"/>
          <w:szCs w:val="20"/>
        </w:rPr>
        <w:t xml:space="preserve">                 </w:t>
      </w:r>
      <w:r w:rsidRPr="00DA51FC">
        <w:rPr>
          <w:rFonts w:ascii="Times New Roman" w:hAnsi="Times New Roman" w:cs="Times New Roman"/>
          <w:bCs/>
          <w:sz w:val="20"/>
          <w:szCs w:val="20"/>
        </w:rPr>
        <w:t xml:space="preserve">                    Warszawa, dn. 0</w:t>
      </w:r>
      <w:r>
        <w:rPr>
          <w:rFonts w:ascii="Times New Roman" w:hAnsi="Times New Roman" w:cs="Times New Roman"/>
          <w:bCs/>
          <w:sz w:val="20"/>
          <w:szCs w:val="20"/>
        </w:rPr>
        <w:t>4</w:t>
      </w:r>
      <w:r w:rsidRPr="00DA51FC">
        <w:rPr>
          <w:rFonts w:ascii="Times New Roman" w:hAnsi="Times New Roman" w:cs="Times New Roman"/>
          <w:bCs/>
          <w:sz w:val="20"/>
          <w:szCs w:val="20"/>
        </w:rPr>
        <w:t>.1</w:t>
      </w:r>
      <w:r>
        <w:rPr>
          <w:rFonts w:ascii="Times New Roman" w:hAnsi="Times New Roman" w:cs="Times New Roman"/>
          <w:bCs/>
          <w:sz w:val="20"/>
          <w:szCs w:val="20"/>
        </w:rPr>
        <w:t>1</w:t>
      </w:r>
      <w:r w:rsidRPr="00DA51FC">
        <w:rPr>
          <w:rFonts w:ascii="Times New Roman" w:hAnsi="Times New Roman" w:cs="Times New Roman"/>
          <w:bCs/>
          <w:sz w:val="20"/>
          <w:szCs w:val="20"/>
        </w:rPr>
        <w:t>.2020</w:t>
      </w:r>
    </w:p>
    <w:p w14:paraId="69BA1F74" w14:textId="77777777" w:rsidR="00D93C6A" w:rsidRDefault="00D93C6A" w:rsidP="001E46C4">
      <w:pPr>
        <w:pStyle w:val="Bezodstpw"/>
        <w:spacing w:line="276" w:lineRule="auto"/>
        <w:rPr>
          <w:rFonts w:ascii="Times New Roman" w:hAnsi="Times New Roman" w:cs="Times New Roman"/>
          <w:b/>
          <w:bCs/>
          <w:sz w:val="32"/>
          <w:szCs w:val="32"/>
          <w:lang w:eastAsia="en-GB"/>
        </w:rPr>
      </w:pPr>
    </w:p>
    <w:p w14:paraId="04B4F2A5" w14:textId="77777777" w:rsidR="00D93C6A" w:rsidRDefault="00D93C6A" w:rsidP="001E46C4">
      <w:pPr>
        <w:pStyle w:val="Bezodstpw"/>
        <w:spacing w:line="276" w:lineRule="auto"/>
        <w:rPr>
          <w:rFonts w:ascii="Times New Roman" w:hAnsi="Times New Roman" w:cs="Times New Roman"/>
          <w:b/>
          <w:bCs/>
          <w:sz w:val="32"/>
          <w:szCs w:val="32"/>
          <w:lang w:eastAsia="en-GB"/>
        </w:rPr>
      </w:pPr>
    </w:p>
    <w:p w14:paraId="2948A623" w14:textId="44B54639" w:rsidR="002874FC" w:rsidRPr="00240B00" w:rsidRDefault="002874FC" w:rsidP="001E46C4">
      <w:pPr>
        <w:pStyle w:val="Bezodstpw"/>
        <w:spacing w:line="276" w:lineRule="auto"/>
        <w:rPr>
          <w:rFonts w:ascii="Times New Roman" w:hAnsi="Times New Roman" w:cs="Times New Roman"/>
          <w:b/>
          <w:bCs/>
          <w:sz w:val="32"/>
          <w:szCs w:val="32"/>
          <w:lang w:eastAsia="en-GB"/>
        </w:rPr>
      </w:pPr>
      <w:r w:rsidRPr="00240B00">
        <w:rPr>
          <w:rFonts w:ascii="Times New Roman" w:hAnsi="Times New Roman" w:cs="Times New Roman"/>
          <w:b/>
          <w:bCs/>
          <w:sz w:val="32"/>
          <w:szCs w:val="32"/>
          <w:lang w:eastAsia="en-GB"/>
        </w:rPr>
        <w:t xml:space="preserve">Do jakiej kwoty </w:t>
      </w:r>
      <w:r w:rsidR="00D93C6A">
        <w:rPr>
          <w:rFonts w:ascii="Times New Roman" w:hAnsi="Times New Roman" w:cs="Times New Roman"/>
          <w:b/>
          <w:bCs/>
          <w:sz w:val="32"/>
          <w:szCs w:val="32"/>
          <w:lang w:eastAsia="en-GB"/>
        </w:rPr>
        <w:t xml:space="preserve">szukamy </w:t>
      </w:r>
      <w:r w:rsidRPr="00240B00">
        <w:rPr>
          <w:rFonts w:ascii="Times New Roman" w:hAnsi="Times New Roman" w:cs="Times New Roman"/>
          <w:b/>
          <w:bCs/>
          <w:sz w:val="32"/>
          <w:szCs w:val="32"/>
          <w:lang w:eastAsia="en-GB"/>
        </w:rPr>
        <w:t xml:space="preserve">mieszkań </w:t>
      </w:r>
    </w:p>
    <w:p w14:paraId="04F47D3F" w14:textId="77777777" w:rsidR="002874FC" w:rsidRPr="00240B00" w:rsidRDefault="002874FC" w:rsidP="001E46C4">
      <w:pPr>
        <w:pStyle w:val="Bezodstpw"/>
        <w:spacing w:line="276" w:lineRule="auto"/>
        <w:rPr>
          <w:rFonts w:ascii="Times New Roman" w:hAnsi="Times New Roman" w:cs="Times New Roman"/>
          <w:sz w:val="24"/>
          <w:szCs w:val="24"/>
          <w:lang w:eastAsia="en-GB"/>
        </w:rPr>
      </w:pPr>
    </w:p>
    <w:p w14:paraId="46E34325" w14:textId="46DE29E0" w:rsidR="001E46C4" w:rsidRPr="003A5CFD" w:rsidRDefault="001E46C4" w:rsidP="001E46C4">
      <w:pPr>
        <w:pStyle w:val="Bezodstpw"/>
        <w:spacing w:line="276" w:lineRule="auto"/>
        <w:rPr>
          <w:rFonts w:ascii="Times New Roman" w:hAnsi="Times New Roman" w:cs="Times New Roman"/>
        </w:rPr>
      </w:pPr>
      <w:r w:rsidRPr="003A5CFD">
        <w:rPr>
          <w:rFonts w:ascii="Times New Roman" w:hAnsi="Times New Roman" w:cs="Times New Roman"/>
          <w:lang w:eastAsia="en-GB"/>
        </w:rPr>
        <w:t xml:space="preserve">Czy </w:t>
      </w:r>
      <w:r w:rsidR="00350D72" w:rsidRPr="003A5CFD">
        <w:rPr>
          <w:rFonts w:ascii="Times New Roman" w:hAnsi="Times New Roman" w:cs="Times New Roman"/>
          <w:lang w:eastAsia="en-GB"/>
        </w:rPr>
        <w:t xml:space="preserve">w rzeczywistości </w:t>
      </w:r>
      <w:proofErr w:type="spellStart"/>
      <w:r w:rsidR="00350D72" w:rsidRPr="003A5CFD">
        <w:rPr>
          <w:rFonts w:ascii="Times New Roman" w:hAnsi="Times New Roman" w:cs="Times New Roman"/>
          <w:lang w:eastAsia="en-GB"/>
        </w:rPr>
        <w:t>covidowej</w:t>
      </w:r>
      <w:proofErr w:type="spellEnd"/>
      <w:r w:rsidR="00350D72" w:rsidRPr="003A5CFD">
        <w:rPr>
          <w:rFonts w:ascii="Times New Roman" w:hAnsi="Times New Roman" w:cs="Times New Roman"/>
          <w:lang w:eastAsia="en-GB"/>
        </w:rPr>
        <w:t xml:space="preserve"> </w:t>
      </w:r>
      <w:r w:rsidR="004659F6" w:rsidRPr="003A5CFD">
        <w:rPr>
          <w:rFonts w:ascii="Times New Roman" w:hAnsi="Times New Roman" w:cs="Times New Roman"/>
          <w:lang w:eastAsia="en-GB"/>
        </w:rPr>
        <w:t xml:space="preserve">zmieniła się </w:t>
      </w:r>
      <w:r w:rsidR="00D93C6A" w:rsidRPr="003A5CFD">
        <w:rPr>
          <w:rFonts w:ascii="Times New Roman" w:hAnsi="Times New Roman" w:cs="Times New Roman"/>
          <w:lang w:eastAsia="en-GB"/>
        </w:rPr>
        <w:t xml:space="preserve">górna </w:t>
      </w:r>
      <w:r w:rsidRPr="003A5CFD">
        <w:rPr>
          <w:rFonts w:ascii="Times New Roman" w:hAnsi="Times New Roman" w:cs="Times New Roman"/>
          <w:lang w:eastAsia="en-GB"/>
        </w:rPr>
        <w:t>granica cen</w:t>
      </w:r>
      <w:r w:rsidR="00A556C6" w:rsidRPr="003A5CFD">
        <w:rPr>
          <w:rFonts w:ascii="Times New Roman" w:hAnsi="Times New Roman" w:cs="Times New Roman"/>
          <w:lang w:eastAsia="en-GB"/>
        </w:rPr>
        <w:t xml:space="preserve">, </w:t>
      </w:r>
      <w:r w:rsidRPr="003A5CFD">
        <w:rPr>
          <w:rFonts w:ascii="Times New Roman" w:hAnsi="Times New Roman" w:cs="Times New Roman"/>
          <w:lang w:eastAsia="en-GB"/>
        </w:rPr>
        <w:t>do któr</w:t>
      </w:r>
      <w:r w:rsidR="000C2790">
        <w:rPr>
          <w:rFonts w:ascii="Times New Roman" w:hAnsi="Times New Roman" w:cs="Times New Roman"/>
          <w:lang w:eastAsia="en-GB"/>
        </w:rPr>
        <w:t>ych</w:t>
      </w:r>
      <w:r w:rsidRPr="003A5CFD">
        <w:rPr>
          <w:rFonts w:ascii="Times New Roman" w:hAnsi="Times New Roman" w:cs="Times New Roman"/>
          <w:lang w:eastAsia="en-GB"/>
        </w:rPr>
        <w:t xml:space="preserve"> poszukuje</w:t>
      </w:r>
      <w:r w:rsidR="001E2FEF" w:rsidRPr="003A5CFD">
        <w:rPr>
          <w:rFonts w:ascii="Times New Roman" w:hAnsi="Times New Roman" w:cs="Times New Roman"/>
          <w:lang w:eastAsia="en-GB"/>
        </w:rPr>
        <w:t>my</w:t>
      </w:r>
      <w:r w:rsidRPr="003A5CFD">
        <w:rPr>
          <w:rFonts w:ascii="Times New Roman" w:hAnsi="Times New Roman" w:cs="Times New Roman"/>
          <w:lang w:eastAsia="en-GB"/>
        </w:rPr>
        <w:t xml:space="preserve"> mieszkań w poszczególnych lokalizacjach</w:t>
      </w:r>
      <w:r w:rsidR="004659F6" w:rsidRPr="003A5CFD">
        <w:rPr>
          <w:rFonts w:ascii="Times New Roman" w:hAnsi="Times New Roman" w:cs="Times New Roman"/>
          <w:lang w:eastAsia="en-GB"/>
        </w:rPr>
        <w:t xml:space="preserve">? </w:t>
      </w:r>
      <w:r w:rsidR="001E2FEF" w:rsidRPr="003A5CFD">
        <w:rPr>
          <w:rFonts w:ascii="Times New Roman" w:hAnsi="Times New Roman" w:cs="Times New Roman"/>
          <w:lang w:eastAsia="en-GB"/>
        </w:rPr>
        <w:t xml:space="preserve">W jakim stopniu </w:t>
      </w:r>
      <w:r w:rsidR="00F46683" w:rsidRPr="003A5CFD">
        <w:rPr>
          <w:rFonts w:ascii="Times New Roman" w:hAnsi="Times New Roman" w:cs="Times New Roman"/>
          <w:lang w:eastAsia="en-GB"/>
        </w:rPr>
        <w:t xml:space="preserve">ograniczenie </w:t>
      </w:r>
      <w:r w:rsidR="004659F6" w:rsidRPr="003A5CFD">
        <w:rPr>
          <w:rFonts w:ascii="Times New Roman" w:hAnsi="Times New Roman" w:cs="Times New Roman"/>
          <w:lang w:eastAsia="en-GB"/>
        </w:rPr>
        <w:t xml:space="preserve">w dostępie do </w:t>
      </w:r>
      <w:r w:rsidR="00F46683" w:rsidRPr="003A5CFD">
        <w:rPr>
          <w:rFonts w:ascii="Times New Roman" w:hAnsi="Times New Roman" w:cs="Times New Roman"/>
          <w:lang w:eastAsia="en-GB"/>
        </w:rPr>
        <w:t xml:space="preserve">kredytów wpłynęło </w:t>
      </w:r>
      <w:r w:rsidRPr="003A5CFD">
        <w:rPr>
          <w:rFonts w:ascii="Times New Roman" w:hAnsi="Times New Roman" w:cs="Times New Roman"/>
          <w:lang w:eastAsia="en-GB"/>
        </w:rPr>
        <w:t>na</w:t>
      </w:r>
      <w:r w:rsidR="00F46683" w:rsidRPr="003A5CFD">
        <w:rPr>
          <w:rFonts w:ascii="Times New Roman" w:hAnsi="Times New Roman" w:cs="Times New Roman"/>
          <w:lang w:eastAsia="en-GB"/>
        </w:rPr>
        <w:t xml:space="preserve"> nasze</w:t>
      </w:r>
      <w:r w:rsidRPr="003A5CFD">
        <w:rPr>
          <w:rFonts w:ascii="Times New Roman" w:hAnsi="Times New Roman" w:cs="Times New Roman"/>
          <w:lang w:eastAsia="en-GB"/>
        </w:rPr>
        <w:t xml:space="preserve"> możliwości nabywcze? </w:t>
      </w:r>
      <w:r w:rsidR="00F85462" w:rsidRPr="003A5CFD">
        <w:rPr>
          <w:rFonts w:ascii="Times New Roman" w:hAnsi="Times New Roman" w:cs="Times New Roman"/>
          <w:lang w:eastAsia="en-GB"/>
        </w:rPr>
        <w:t xml:space="preserve">Jak </w:t>
      </w:r>
      <w:r w:rsidR="00E93869" w:rsidRPr="003A5CFD">
        <w:rPr>
          <w:rFonts w:ascii="Times New Roman" w:hAnsi="Times New Roman" w:cs="Times New Roman"/>
          <w:lang w:eastAsia="en-GB"/>
        </w:rPr>
        <w:t>z</w:t>
      </w:r>
      <w:r w:rsidRPr="003A5CFD">
        <w:rPr>
          <w:rFonts w:ascii="Times New Roman" w:hAnsi="Times New Roman" w:cs="Times New Roman"/>
          <w:lang w:eastAsia="en-GB"/>
        </w:rPr>
        <w:t xml:space="preserve">mieniły się preferencje </w:t>
      </w:r>
      <w:r w:rsidR="00D76670">
        <w:rPr>
          <w:rFonts w:ascii="Times New Roman" w:hAnsi="Times New Roman" w:cs="Times New Roman"/>
          <w:lang w:eastAsia="en-GB"/>
        </w:rPr>
        <w:t xml:space="preserve">kupujących, </w:t>
      </w:r>
      <w:r w:rsidRPr="003A5CFD">
        <w:rPr>
          <w:rFonts w:ascii="Times New Roman" w:hAnsi="Times New Roman" w:cs="Times New Roman"/>
          <w:lang w:eastAsia="en-GB"/>
        </w:rPr>
        <w:t>jeśli chodzi o cen</w:t>
      </w:r>
      <w:r w:rsidR="007C25EA" w:rsidRPr="003A5CFD">
        <w:rPr>
          <w:rFonts w:ascii="Times New Roman" w:hAnsi="Times New Roman" w:cs="Times New Roman"/>
          <w:lang w:eastAsia="en-GB"/>
        </w:rPr>
        <w:t>y</w:t>
      </w:r>
      <w:r w:rsidRPr="003A5CFD">
        <w:rPr>
          <w:rFonts w:ascii="Times New Roman" w:hAnsi="Times New Roman" w:cs="Times New Roman"/>
          <w:lang w:eastAsia="en-GB"/>
        </w:rPr>
        <w:t xml:space="preserve">? </w:t>
      </w:r>
      <w:r w:rsidR="00D55C7D" w:rsidRPr="003A5CFD">
        <w:rPr>
          <w:rFonts w:ascii="Times New Roman" w:hAnsi="Times New Roman" w:cs="Times New Roman"/>
          <w:lang w:eastAsia="en-GB"/>
        </w:rPr>
        <w:t xml:space="preserve">Sondę przeprowadził serwis nieruchomości dompress.pl   </w:t>
      </w:r>
      <w:r w:rsidRPr="003A5CFD">
        <w:rPr>
          <w:rFonts w:ascii="Times New Roman" w:hAnsi="Times New Roman" w:cs="Times New Roman"/>
          <w:lang w:eastAsia="en-GB"/>
        </w:rPr>
        <w:t> </w:t>
      </w:r>
      <w:r w:rsidRPr="003A5CFD">
        <w:rPr>
          <w:rFonts w:ascii="Times New Roman" w:hAnsi="Times New Roman" w:cs="Times New Roman"/>
        </w:rPr>
        <w:t> </w:t>
      </w:r>
    </w:p>
    <w:p w14:paraId="3BC2C403" w14:textId="77777777" w:rsidR="00456E48" w:rsidRPr="003A5CFD" w:rsidRDefault="00456E48" w:rsidP="00456E48">
      <w:pPr>
        <w:pStyle w:val="Bezodstpw"/>
        <w:spacing w:line="276" w:lineRule="auto"/>
        <w:rPr>
          <w:rFonts w:ascii="Times New Roman" w:hAnsi="Times New Roman" w:cs="Times New Roman"/>
          <w:b/>
          <w:bCs/>
        </w:rPr>
      </w:pPr>
      <w:r w:rsidRPr="003A5CFD">
        <w:rPr>
          <w:rFonts w:ascii="Times New Roman" w:hAnsi="Times New Roman" w:cs="Times New Roman"/>
          <w:b/>
          <w:bCs/>
        </w:rPr>
        <w:t xml:space="preserve">Mirosław Kujawski, członek zarządu </w:t>
      </w:r>
      <w:proofErr w:type="spellStart"/>
      <w:r w:rsidRPr="003A5CFD">
        <w:rPr>
          <w:rFonts w:ascii="Times New Roman" w:hAnsi="Times New Roman" w:cs="Times New Roman"/>
          <w:b/>
          <w:bCs/>
        </w:rPr>
        <w:t>Develii</w:t>
      </w:r>
      <w:proofErr w:type="spellEnd"/>
    </w:p>
    <w:p w14:paraId="39E68D4B" w14:textId="77777777" w:rsidR="00456E48" w:rsidRPr="003A5CFD" w:rsidRDefault="00456E48" w:rsidP="00456E48">
      <w:pPr>
        <w:pStyle w:val="Bezodstpw"/>
        <w:spacing w:line="276" w:lineRule="auto"/>
        <w:rPr>
          <w:rFonts w:ascii="Times New Roman" w:hAnsi="Times New Roman" w:cs="Times New Roman"/>
        </w:rPr>
      </w:pPr>
      <w:r w:rsidRPr="003A5CFD">
        <w:rPr>
          <w:rFonts w:ascii="Times New Roman" w:hAnsi="Times New Roman" w:cs="Times New Roman"/>
        </w:rPr>
        <w:t>Nie obserwujemy zmian preferencji kupujących, jeśli chodzi o cenę. Oczywiście z uwagi na obecną sytuację, klienci mają większe oczekiwania co do wysokości rabatu lub spadku cen, jednak i w tym obszarze, z uwagi na niską podaż mieszkań na rynku, powracamy powoli do sytuacji sprzed pandemii. Klient kredytowy, który planował kupić mieszkanie dwu lub trzypokojowe, w przypadku spadku zdolności nabywczej zazwyczaj decyduje się na porównywalne mieszkanie o mniejszym metrażu. Wybiera inwestycję bardziej oddaloną od centrum lub odkłada zakup w czasie, co zdarza się rzadziej. Jeśli chodzi o klientów inwestycyjnych, nie obserwujemy większych zmian. Wręcz przeciwnie, presja na lokowanie środków w nieruchomości rośnie. Według danych NBP, w ciągu ostatnich 12 miesięcy średnie oprocentowanie lokat zmalało ośmiokrotnie do poziomu nienotowanego nigdy wcześniej.</w:t>
      </w:r>
    </w:p>
    <w:p w14:paraId="11021FD6" w14:textId="77777777" w:rsidR="001E46C4" w:rsidRPr="003A5CFD" w:rsidRDefault="001E46C4" w:rsidP="001E46C4">
      <w:pPr>
        <w:pStyle w:val="Bezodstpw"/>
        <w:spacing w:line="276" w:lineRule="auto"/>
        <w:rPr>
          <w:rFonts w:ascii="Times New Roman" w:hAnsi="Times New Roman" w:cs="Times New Roman"/>
          <w:b/>
          <w:bCs/>
        </w:rPr>
      </w:pPr>
      <w:r w:rsidRPr="003A5CFD">
        <w:rPr>
          <w:rFonts w:ascii="Times New Roman" w:hAnsi="Times New Roman" w:cs="Times New Roman"/>
          <w:b/>
          <w:bCs/>
        </w:rPr>
        <w:t xml:space="preserve">Tomasz Karpiel, dyrektor operacyjny Angel Poland </w:t>
      </w:r>
      <w:proofErr w:type="spellStart"/>
      <w:r w:rsidRPr="003A5CFD">
        <w:rPr>
          <w:rFonts w:ascii="Times New Roman" w:hAnsi="Times New Roman" w:cs="Times New Roman"/>
          <w:b/>
          <w:bCs/>
        </w:rPr>
        <w:t>Group</w:t>
      </w:r>
      <w:proofErr w:type="spellEnd"/>
      <w:r w:rsidRPr="003A5CFD">
        <w:rPr>
          <w:rFonts w:ascii="Times New Roman" w:hAnsi="Times New Roman" w:cs="Times New Roman"/>
          <w:b/>
          <w:bCs/>
        </w:rPr>
        <w:t xml:space="preserve"> </w:t>
      </w:r>
    </w:p>
    <w:p w14:paraId="114F169F" w14:textId="76627025" w:rsidR="001E46C4" w:rsidRPr="003A5CFD" w:rsidRDefault="001E46C4" w:rsidP="001E46C4">
      <w:pPr>
        <w:pStyle w:val="Bezodstpw"/>
        <w:spacing w:line="276" w:lineRule="auto"/>
        <w:rPr>
          <w:rFonts w:ascii="Times New Roman" w:hAnsi="Times New Roman" w:cs="Times New Roman"/>
        </w:rPr>
      </w:pPr>
      <w:r w:rsidRPr="003A5CFD">
        <w:rPr>
          <w:rFonts w:ascii="Times New Roman" w:hAnsi="Times New Roman" w:cs="Times New Roman"/>
        </w:rPr>
        <w:t xml:space="preserve">Jeśli chodzi o rynek nieruchomości luksusowych, tu górne kwoty stale rosną. W lipcu tego roku jeden z apartamentów w inwestycji Złota 44 został sprzedany za rekordową sumę szacowaną przez ekspertów na 30 mln zł. Również w Angel Poland </w:t>
      </w:r>
      <w:proofErr w:type="spellStart"/>
      <w:r w:rsidRPr="003A5CFD">
        <w:rPr>
          <w:rFonts w:ascii="Times New Roman" w:hAnsi="Times New Roman" w:cs="Times New Roman"/>
        </w:rPr>
        <w:t>Group</w:t>
      </w:r>
      <w:proofErr w:type="spellEnd"/>
      <w:r w:rsidRPr="003A5CFD">
        <w:rPr>
          <w:rFonts w:ascii="Times New Roman" w:hAnsi="Times New Roman" w:cs="Times New Roman"/>
        </w:rPr>
        <w:t xml:space="preserve"> zanotowaliśmy w tym roku najwyższe dokonane transakcje</w:t>
      </w:r>
      <w:r w:rsidR="00641C01" w:rsidRPr="003A5CFD">
        <w:rPr>
          <w:rFonts w:ascii="Times New Roman" w:hAnsi="Times New Roman" w:cs="Times New Roman"/>
        </w:rPr>
        <w:t>. Z</w:t>
      </w:r>
      <w:r w:rsidRPr="003A5CFD">
        <w:rPr>
          <w:rFonts w:ascii="Times New Roman" w:hAnsi="Times New Roman" w:cs="Times New Roman"/>
        </w:rPr>
        <w:t xml:space="preserve"> 11 dostępnych </w:t>
      </w:r>
      <w:proofErr w:type="spellStart"/>
      <w:r w:rsidRPr="003A5CFD">
        <w:rPr>
          <w:rFonts w:ascii="Times New Roman" w:hAnsi="Times New Roman" w:cs="Times New Roman"/>
        </w:rPr>
        <w:t>penthouse</w:t>
      </w:r>
      <w:proofErr w:type="spellEnd"/>
      <w:r w:rsidRPr="003A5CFD">
        <w:rPr>
          <w:rFonts w:ascii="Times New Roman" w:hAnsi="Times New Roman" w:cs="Times New Roman"/>
        </w:rPr>
        <w:t xml:space="preserve">-ów na ostatniej kondygnacji luksusowej inwestycji Angel </w:t>
      </w:r>
      <w:proofErr w:type="spellStart"/>
      <w:r w:rsidRPr="003A5CFD">
        <w:rPr>
          <w:rFonts w:ascii="Times New Roman" w:hAnsi="Times New Roman" w:cs="Times New Roman"/>
        </w:rPr>
        <w:t>Stradom</w:t>
      </w:r>
      <w:proofErr w:type="spellEnd"/>
      <w:r w:rsidRPr="003A5CFD">
        <w:rPr>
          <w:rFonts w:ascii="Times New Roman" w:hAnsi="Times New Roman" w:cs="Times New Roman"/>
        </w:rPr>
        <w:t xml:space="preserve"> w Krakowie zostały już tylko 4. Wśród nabywców znaleźli się sami Polacy, którzy oczekują holistycznego podejścia do obsługiwanej nieruchomości, stąd powołanie Angel Management</w:t>
      </w:r>
      <w:r w:rsidR="00C31D54" w:rsidRPr="003A5CFD">
        <w:rPr>
          <w:rFonts w:ascii="Times New Roman" w:hAnsi="Times New Roman" w:cs="Times New Roman"/>
        </w:rPr>
        <w:t xml:space="preserve">, zajmującej się </w:t>
      </w:r>
      <w:r w:rsidRPr="003A5CFD">
        <w:rPr>
          <w:rFonts w:ascii="Times New Roman" w:hAnsi="Times New Roman" w:cs="Times New Roman"/>
        </w:rPr>
        <w:t>kompleksową obsługa nieruchomości</w:t>
      </w:r>
      <w:r w:rsidR="00C31D54" w:rsidRPr="003A5CFD">
        <w:rPr>
          <w:rFonts w:ascii="Times New Roman" w:hAnsi="Times New Roman" w:cs="Times New Roman"/>
        </w:rPr>
        <w:t xml:space="preserve">. </w:t>
      </w:r>
      <w:r w:rsidRPr="003A5CFD">
        <w:rPr>
          <w:rFonts w:ascii="Times New Roman" w:hAnsi="Times New Roman" w:cs="Times New Roman"/>
        </w:rPr>
        <w:t xml:space="preserve">Klient segmentu </w:t>
      </w:r>
      <w:proofErr w:type="spellStart"/>
      <w:r w:rsidRPr="003A5CFD">
        <w:rPr>
          <w:rFonts w:ascii="Times New Roman" w:hAnsi="Times New Roman" w:cs="Times New Roman"/>
        </w:rPr>
        <w:t>premium</w:t>
      </w:r>
      <w:proofErr w:type="spellEnd"/>
      <w:r w:rsidRPr="003A5CFD">
        <w:rPr>
          <w:rFonts w:ascii="Times New Roman" w:hAnsi="Times New Roman" w:cs="Times New Roman"/>
        </w:rPr>
        <w:t xml:space="preserve"> </w:t>
      </w:r>
      <w:r w:rsidR="004A3F20" w:rsidRPr="003A5CFD">
        <w:rPr>
          <w:rFonts w:ascii="Times New Roman" w:hAnsi="Times New Roman" w:cs="Times New Roman"/>
        </w:rPr>
        <w:t xml:space="preserve">nie jest klientem </w:t>
      </w:r>
      <w:r w:rsidRPr="003A5CFD">
        <w:rPr>
          <w:rFonts w:ascii="Times New Roman" w:hAnsi="Times New Roman" w:cs="Times New Roman"/>
        </w:rPr>
        <w:t>posiłkujący się kredytem mieszkaniowym. Większość nabywanych apartamentów to zakup</w:t>
      </w:r>
      <w:r w:rsidR="00E45C3E" w:rsidRPr="003A5CFD">
        <w:rPr>
          <w:rFonts w:ascii="Times New Roman" w:hAnsi="Times New Roman" w:cs="Times New Roman"/>
        </w:rPr>
        <w:t>y</w:t>
      </w:r>
      <w:r w:rsidRPr="003A5CFD">
        <w:rPr>
          <w:rFonts w:ascii="Times New Roman" w:hAnsi="Times New Roman" w:cs="Times New Roman"/>
        </w:rPr>
        <w:t xml:space="preserve"> gotówkow</w:t>
      </w:r>
      <w:r w:rsidR="00E45C3E" w:rsidRPr="003A5CFD">
        <w:rPr>
          <w:rFonts w:ascii="Times New Roman" w:hAnsi="Times New Roman" w:cs="Times New Roman"/>
        </w:rPr>
        <w:t>e</w:t>
      </w:r>
      <w:r w:rsidRPr="003A5CFD">
        <w:rPr>
          <w:rFonts w:ascii="Times New Roman" w:hAnsi="Times New Roman" w:cs="Times New Roman"/>
        </w:rPr>
        <w:t xml:space="preserve">, </w:t>
      </w:r>
      <w:r w:rsidR="003F2002" w:rsidRPr="003A5CFD">
        <w:rPr>
          <w:rFonts w:ascii="Times New Roman" w:hAnsi="Times New Roman" w:cs="Times New Roman"/>
        </w:rPr>
        <w:t xml:space="preserve">co jest </w:t>
      </w:r>
      <w:r w:rsidRPr="003A5CFD">
        <w:rPr>
          <w:rFonts w:ascii="Times New Roman" w:hAnsi="Times New Roman" w:cs="Times New Roman"/>
        </w:rPr>
        <w:t>pewn</w:t>
      </w:r>
      <w:r w:rsidR="003F2002" w:rsidRPr="003A5CFD">
        <w:rPr>
          <w:rFonts w:ascii="Times New Roman" w:hAnsi="Times New Roman" w:cs="Times New Roman"/>
        </w:rPr>
        <w:t>ą</w:t>
      </w:r>
      <w:r w:rsidRPr="003A5CFD">
        <w:rPr>
          <w:rFonts w:ascii="Times New Roman" w:hAnsi="Times New Roman" w:cs="Times New Roman"/>
        </w:rPr>
        <w:t xml:space="preserve"> lokat</w:t>
      </w:r>
      <w:r w:rsidR="003F2002" w:rsidRPr="003A5CFD">
        <w:rPr>
          <w:rFonts w:ascii="Times New Roman" w:hAnsi="Times New Roman" w:cs="Times New Roman"/>
        </w:rPr>
        <w:t>ą</w:t>
      </w:r>
      <w:r w:rsidRPr="003A5CFD">
        <w:rPr>
          <w:rFonts w:ascii="Times New Roman" w:hAnsi="Times New Roman" w:cs="Times New Roman"/>
        </w:rPr>
        <w:t xml:space="preserve"> kapitału w niepewnych czasach.</w:t>
      </w:r>
    </w:p>
    <w:p w14:paraId="0CB43004" w14:textId="3E59A84E" w:rsidR="001E46C4" w:rsidRPr="003A5CFD" w:rsidRDefault="001E46C4" w:rsidP="001E46C4">
      <w:pPr>
        <w:pStyle w:val="Bezodstpw"/>
        <w:spacing w:line="276" w:lineRule="auto"/>
        <w:rPr>
          <w:rFonts w:ascii="Times New Roman" w:hAnsi="Times New Roman" w:cs="Times New Roman"/>
          <w:b/>
          <w:bCs/>
        </w:rPr>
      </w:pPr>
      <w:r w:rsidRPr="003A5CFD">
        <w:rPr>
          <w:rFonts w:ascii="Times New Roman" w:hAnsi="Times New Roman" w:cs="Times New Roman"/>
          <w:b/>
          <w:bCs/>
        </w:rPr>
        <w:t xml:space="preserve">Angelika Kliś, dyrektor zarządzająca ds. Sprzedaży i Marketingu w </w:t>
      </w:r>
      <w:proofErr w:type="spellStart"/>
      <w:r w:rsidRPr="003A5CFD">
        <w:rPr>
          <w:rFonts w:ascii="Times New Roman" w:hAnsi="Times New Roman" w:cs="Times New Roman"/>
          <w:b/>
          <w:bCs/>
        </w:rPr>
        <w:t>Atal</w:t>
      </w:r>
      <w:proofErr w:type="spellEnd"/>
    </w:p>
    <w:p w14:paraId="165D352A" w14:textId="0F15F96D" w:rsidR="001E46C4" w:rsidRPr="003A5CFD" w:rsidRDefault="001E46C4" w:rsidP="001E46C4">
      <w:pPr>
        <w:pStyle w:val="Bezodstpw"/>
        <w:spacing w:line="276" w:lineRule="auto"/>
        <w:rPr>
          <w:rFonts w:ascii="Times New Roman" w:hAnsi="Times New Roman" w:cs="Times New Roman"/>
        </w:rPr>
      </w:pPr>
      <w:r w:rsidRPr="003A5CFD">
        <w:rPr>
          <w:rFonts w:ascii="Times New Roman" w:hAnsi="Times New Roman" w:cs="Times New Roman"/>
        </w:rPr>
        <w:t xml:space="preserve">Zaostrzenie polityki kredytowej, w tym wprowadzenie większych wymogów dotyczących wkładu własnego miało pośrednie przełożenie na możliwości nabywcze części klientów posiłkujących się kredytami hipotecznymi. Z naszych obserwacji wynika jednak, że w dłuższej perspektywie nie </w:t>
      </w:r>
      <w:r w:rsidRPr="003A5CFD">
        <w:rPr>
          <w:rFonts w:ascii="Times New Roman" w:hAnsi="Times New Roman" w:cs="Times New Roman"/>
        </w:rPr>
        <w:lastRenderedPageBreak/>
        <w:t>wpłynęło to znacząco na preferencje kupujących. Miało raczej wpływ na odroczenie w czasie decyzji o zakupie mieszkania. Część banków wycofuje się z wprowadzonych restrykcji, więc wpływ na zmiany preferencji klientów odnośnie górnej granicy cenowej mieszkania jest raczej znikomy.</w:t>
      </w:r>
    </w:p>
    <w:p w14:paraId="5EE756A3" w14:textId="77777777" w:rsidR="00456E48" w:rsidRPr="003A5CFD" w:rsidRDefault="00456E48" w:rsidP="00456E48">
      <w:pPr>
        <w:pStyle w:val="Bezodstpw"/>
        <w:spacing w:line="276" w:lineRule="auto"/>
        <w:rPr>
          <w:rFonts w:ascii="Times New Roman" w:hAnsi="Times New Roman" w:cs="Times New Roman"/>
          <w:b/>
          <w:bCs/>
        </w:rPr>
      </w:pPr>
      <w:r w:rsidRPr="003A5CFD">
        <w:rPr>
          <w:rFonts w:ascii="Times New Roman" w:hAnsi="Times New Roman" w:cs="Times New Roman"/>
          <w:b/>
          <w:bCs/>
        </w:rPr>
        <w:t>Małgorzata Ostrowska, dyrektor Pionu Marketingu i Sprzedaży w J.W. Construction Holding S.A.</w:t>
      </w:r>
    </w:p>
    <w:p w14:paraId="6BF3928A" w14:textId="77777777" w:rsidR="00456E48" w:rsidRPr="003A5CFD" w:rsidRDefault="00456E48" w:rsidP="00456E48">
      <w:pPr>
        <w:pStyle w:val="Bezodstpw"/>
        <w:spacing w:line="276" w:lineRule="auto"/>
        <w:rPr>
          <w:rFonts w:ascii="Times New Roman" w:hAnsi="Times New Roman" w:cs="Times New Roman"/>
        </w:rPr>
      </w:pPr>
      <w:r w:rsidRPr="003A5CFD">
        <w:rPr>
          <w:rFonts w:ascii="Times New Roman" w:hAnsi="Times New Roman" w:cs="Times New Roman"/>
        </w:rPr>
        <w:t xml:space="preserve">Przed pandemią stosunek kwoty kredytu do wartości nieruchomości wynosił 90 proc. W rzeczywistości </w:t>
      </w:r>
      <w:proofErr w:type="spellStart"/>
      <w:r w:rsidRPr="003A5CFD">
        <w:rPr>
          <w:rFonts w:ascii="Times New Roman" w:hAnsi="Times New Roman" w:cs="Times New Roman"/>
        </w:rPr>
        <w:t>covidowej</w:t>
      </w:r>
      <w:proofErr w:type="spellEnd"/>
      <w:r w:rsidRPr="003A5CFD">
        <w:rPr>
          <w:rFonts w:ascii="Times New Roman" w:hAnsi="Times New Roman" w:cs="Times New Roman"/>
        </w:rPr>
        <w:t>, pomimo dwóch kolejnych cięć stopy referencyjnej, doszło do zaostrzenia polityki kredytowej. Kredyt hipoteczny mogła otrzymać tylko osoba z dużym wkładem własnym, najlepiej 30 proc., umową o pracę na czas nieokreślony i o ponadprzeciętnych dochodach. Wyższa stawka wymaganego wkładu własnego, z której na szczęście niektóre banki już zrezygnowały, wpłynęła znacząco na możliwości zakupowe klientów młodych. Jak wynika z danych udostępnionych przez Biuro Informacji Kredytowej, średnia kwota wnioskowanego kredytu mieszkaniowego w lipcu br. wyniosła 286,2 tys. zł. Oznacza to, że wkład własny, jaki musiałaby wnieść osoba zainteresowana zakupem własnej nieruchomości, powinien być nie mniejszy niż około 100 tys. zł. Od sierpnia banki zaczęły znosić restrykcje związane z kredytem hipotecznym, dopuszczając możliwość kredytowania osób na samozatrudnieniu, wyłączając z tej grupy niestety, niektóre branże, jak turystyka i gastronomia. Niektóre banki wróciły też do kryteriów dotyczących wkładu własnego obowiązujących przed pandemią. Dzięki temu zainteresowanie kredytami zwiększyło się, co mogliśmy zaobserwować w inwestycji Hanza Tower w Szczecinie. Od sierpnia widoczne jest ożywienie, zarówno w kwestii sprzedaży, jak i zaciąganych kredytów. Aktualnie najwięcej klientów kupuje mieszkania w cenie ok. 500 tys. zł. Górna granica, do której klienci poszukują mieszkań, nie zmieniła się.</w:t>
      </w:r>
    </w:p>
    <w:p w14:paraId="0B8CE813" w14:textId="6561EB52" w:rsidR="001E46C4" w:rsidRPr="003A5CFD" w:rsidRDefault="001E46C4" w:rsidP="001E46C4">
      <w:pPr>
        <w:pStyle w:val="Bezodstpw"/>
        <w:spacing w:line="276" w:lineRule="auto"/>
        <w:rPr>
          <w:rFonts w:ascii="Times New Roman" w:hAnsi="Times New Roman" w:cs="Times New Roman"/>
          <w:b/>
          <w:bCs/>
        </w:rPr>
      </w:pPr>
      <w:r w:rsidRPr="003A5CFD">
        <w:rPr>
          <w:rFonts w:ascii="Times New Roman" w:hAnsi="Times New Roman" w:cs="Times New Roman"/>
          <w:b/>
          <w:bCs/>
        </w:rPr>
        <w:t xml:space="preserve">Cezary Grabowski, dyrektor sprzedaży i marketingu </w:t>
      </w:r>
      <w:proofErr w:type="spellStart"/>
      <w:r w:rsidRPr="003A5CFD">
        <w:rPr>
          <w:rFonts w:ascii="Times New Roman" w:hAnsi="Times New Roman" w:cs="Times New Roman"/>
          <w:b/>
          <w:bCs/>
        </w:rPr>
        <w:t>Bouygues</w:t>
      </w:r>
      <w:proofErr w:type="spellEnd"/>
      <w:r w:rsidRPr="003A5CFD">
        <w:rPr>
          <w:rFonts w:ascii="Times New Roman" w:hAnsi="Times New Roman" w:cs="Times New Roman"/>
          <w:b/>
          <w:bCs/>
        </w:rPr>
        <w:t xml:space="preserve"> </w:t>
      </w:r>
      <w:proofErr w:type="spellStart"/>
      <w:r w:rsidRPr="003A5CFD">
        <w:rPr>
          <w:rFonts w:ascii="Times New Roman" w:hAnsi="Times New Roman" w:cs="Times New Roman"/>
          <w:b/>
          <w:bCs/>
        </w:rPr>
        <w:t>Immobilier</w:t>
      </w:r>
      <w:proofErr w:type="spellEnd"/>
      <w:r w:rsidRPr="003A5CFD">
        <w:rPr>
          <w:rFonts w:ascii="Times New Roman" w:hAnsi="Times New Roman" w:cs="Times New Roman"/>
          <w:b/>
          <w:bCs/>
        </w:rPr>
        <w:t xml:space="preserve"> Polska</w:t>
      </w:r>
    </w:p>
    <w:p w14:paraId="788D9AE7" w14:textId="6593B7D4" w:rsidR="001E46C4" w:rsidRPr="003A5CFD" w:rsidRDefault="001E46C4" w:rsidP="001E46C4">
      <w:pPr>
        <w:pStyle w:val="Bezodstpw"/>
        <w:spacing w:line="276" w:lineRule="auto"/>
        <w:rPr>
          <w:rFonts w:ascii="Times New Roman" w:hAnsi="Times New Roman" w:cs="Times New Roman"/>
        </w:rPr>
      </w:pPr>
      <w:r w:rsidRPr="003A5CFD">
        <w:rPr>
          <w:rFonts w:ascii="Times New Roman" w:hAnsi="Times New Roman" w:cs="Times New Roman"/>
        </w:rPr>
        <w:t xml:space="preserve">Wpływ pandemii na rynek mieszkaniowy jest złożony, a ceny na rynku pierwotnym i wtórnym zmieniały się w różnych kierunkach. Pamiętajmy, że górna granica ceny akceptowalnej przez </w:t>
      </w:r>
      <w:r w:rsidR="00E31096" w:rsidRPr="003A5CFD">
        <w:rPr>
          <w:rFonts w:ascii="Times New Roman" w:hAnsi="Times New Roman" w:cs="Times New Roman"/>
        </w:rPr>
        <w:t>k</w:t>
      </w:r>
      <w:r w:rsidRPr="003A5CFD">
        <w:rPr>
          <w:rFonts w:ascii="Times New Roman" w:hAnsi="Times New Roman" w:cs="Times New Roman"/>
        </w:rPr>
        <w:t>lienta w przypadku danego typu mieszkania zależy przede wszystkim od lokalizacji: zarówno od miasta, jak i położenia w jego granicach.</w:t>
      </w:r>
    </w:p>
    <w:p w14:paraId="635F3C4C" w14:textId="77777777" w:rsidR="00456E48" w:rsidRPr="003A5CFD" w:rsidRDefault="00456E48" w:rsidP="00456E48">
      <w:pPr>
        <w:pStyle w:val="Bezodstpw"/>
        <w:spacing w:line="276" w:lineRule="auto"/>
        <w:rPr>
          <w:rFonts w:ascii="Times New Roman" w:hAnsi="Times New Roman" w:cs="Times New Roman"/>
          <w:b/>
          <w:bCs/>
        </w:rPr>
      </w:pPr>
      <w:r w:rsidRPr="003A5CFD">
        <w:rPr>
          <w:rFonts w:ascii="Times New Roman" w:hAnsi="Times New Roman" w:cs="Times New Roman"/>
          <w:b/>
          <w:bCs/>
          <w:lang w:eastAsia="en-GB"/>
        </w:rPr>
        <w:t xml:space="preserve">Edyta Kołodziej, dyrektor sprzedaży i marketingu w </w:t>
      </w:r>
      <w:proofErr w:type="spellStart"/>
      <w:r w:rsidRPr="003A5CFD">
        <w:rPr>
          <w:rFonts w:ascii="Times New Roman" w:hAnsi="Times New Roman" w:cs="Times New Roman"/>
          <w:b/>
          <w:bCs/>
          <w:lang w:eastAsia="en-GB"/>
        </w:rPr>
        <w:t>Nickel</w:t>
      </w:r>
      <w:proofErr w:type="spellEnd"/>
      <w:r w:rsidRPr="003A5CFD">
        <w:rPr>
          <w:rFonts w:ascii="Times New Roman" w:hAnsi="Times New Roman" w:cs="Times New Roman"/>
          <w:b/>
          <w:bCs/>
          <w:lang w:eastAsia="en-GB"/>
        </w:rPr>
        <w:t xml:space="preserve"> Development</w:t>
      </w:r>
    </w:p>
    <w:p w14:paraId="579914C3" w14:textId="77777777" w:rsidR="00456E48" w:rsidRPr="003A5CFD" w:rsidRDefault="00456E48" w:rsidP="00456E48">
      <w:pPr>
        <w:pStyle w:val="Bezodstpw"/>
        <w:spacing w:line="276" w:lineRule="auto"/>
        <w:rPr>
          <w:rFonts w:ascii="Times New Roman" w:hAnsi="Times New Roman" w:cs="Times New Roman"/>
          <w:kern w:val="36"/>
          <w:lang w:eastAsia="en-GB"/>
        </w:rPr>
      </w:pPr>
      <w:r w:rsidRPr="003A5CFD">
        <w:rPr>
          <w:rFonts w:ascii="Times New Roman" w:hAnsi="Times New Roman" w:cs="Times New Roman"/>
          <w:kern w:val="36"/>
          <w:lang w:eastAsia="en-GB"/>
        </w:rPr>
        <w:t xml:space="preserve">Nie zaobserwowaliśmy zmiany preferencji cenowych w zachowaniu naszych klientów. W przypadku inwestycji ST_ART Piątkowo  większość nabywców decyduje się na finansowanie zakupu ze środków własnych, więc trudno mówić o zmniejszeniu możliwości nabywczych. W Osiedlu Księżnej Dąbrówki w etapie Zbrojowa większość klientów finansuje zakup kredytem, ale także nie odczuliśmy trudności po stronie nabywców. Od samego początku pandemii odnotowaliśmy tylko jeden przypadek, w którym klient zmuszony był zrezygnować z zakupu z powodu braku finansowania. Można więc powiedzieć, że nie odczuwamy trudów rzeczywistości </w:t>
      </w:r>
      <w:proofErr w:type="spellStart"/>
      <w:r w:rsidRPr="003A5CFD">
        <w:rPr>
          <w:rFonts w:ascii="Times New Roman" w:hAnsi="Times New Roman" w:cs="Times New Roman"/>
          <w:kern w:val="36"/>
          <w:lang w:eastAsia="en-GB"/>
        </w:rPr>
        <w:t>covidowej</w:t>
      </w:r>
      <w:proofErr w:type="spellEnd"/>
      <w:r w:rsidRPr="003A5CFD">
        <w:rPr>
          <w:rFonts w:ascii="Times New Roman" w:hAnsi="Times New Roman" w:cs="Times New Roman"/>
          <w:kern w:val="36"/>
          <w:lang w:eastAsia="en-GB"/>
        </w:rPr>
        <w:t xml:space="preserve"> na poziomie sprzedaży. </w:t>
      </w:r>
    </w:p>
    <w:p w14:paraId="03934226" w14:textId="77777777" w:rsidR="00F25EBA" w:rsidRPr="003A5CFD" w:rsidRDefault="00F25EBA" w:rsidP="001E46C4">
      <w:pPr>
        <w:pStyle w:val="Bezodstpw"/>
        <w:spacing w:line="276" w:lineRule="auto"/>
        <w:rPr>
          <w:rFonts w:ascii="Times New Roman" w:hAnsi="Times New Roman" w:cs="Times New Roman"/>
          <w:b/>
          <w:bCs/>
        </w:rPr>
      </w:pPr>
      <w:r w:rsidRPr="003A5CFD">
        <w:rPr>
          <w:rFonts w:ascii="Times New Roman" w:hAnsi="Times New Roman" w:cs="Times New Roman"/>
          <w:b/>
          <w:bCs/>
        </w:rPr>
        <w:t>Zuzanna Należyta, dyrektor ds. handlowych w Eco Classic</w:t>
      </w:r>
    </w:p>
    <w:p w14:paraId="5A2A1B0D" w14:textId="10307361" w:rsidR="001E46C4" w:rsidRPr="003A5CFD" w:rsidRDefault="000E21E6" w:rsidP="001E46C4">
      <w:pPr>
        <w:pStyle w:val="Bezodstpw"/>
        <w:spacing w:line="276" w:lineRule="auto"/>
        <w:rPr>
          <w:rFonts w:ascii="Times New Roman" w:hAnsi="Times New Roman" w:cs="Times New Roman"/>
        </w:rPr>
      </w:pPr>
      <w:r w:rsidRPr="003A5CFD">
        <w:rPr>
          <w:rFonts w:ascii="Times New Roman" w:hAnsi="Times New Roman" w:cs="Times New Roman"/>
        </w:rPr>
        <w:t>Nie obserwujemy znaczących zmian w górnych limitach kwot</w:t>
      </w:r>
      <w:r w:rsidR="00765756" w:rsidRPr="003A5CFD">
        <w:rPr>
          <w:rFonts w:ascii="Times New Roman" w:hAnsi="Times New Roman" w:cs="Times New Roman"/>
        </w:rPr>
        <w:t>,</w:t>
      </w:r>
      <w:r w:rsidRPr="003A5CFD">
        <w:rPr>
          <w:rFonts w:ascii="Times New Roman" w:hAnsi="Times New Roman" w:cs="Times New Roman"/>
        </w:rPr>
        <w:t xml:space="preserve"> do których klienci poszukują mieszkań. Znaczące zmiany w ograniczeniu dostępności kredytów</w:t>
      </w:r>
      <w:r w:rsidR="002F051D" w:rsidRPr="003A5CFD">
        <w:rPr>
          <w:rFonts w:ascii="Times New Roman" w:hAnsi="Times New Roman" w:cs="Times New Roman"/>
        </w:rPr>
        <w:t>,</w:t>
      </w:r>
      <w:r w:rsidRPr="003A5CFD">
        <w:rPr>
          <w:rFonts w:ascii="Times New Roman" w:hAnsi="Times New Roman" w:cs="Times New Roman"/>
        </w:rPr>
        <w:t xml:space="preserve"> w tym podniesienie wysokości wkładu własnego</w:t>
      </w:r>
      <w:r w:rsidR="002F051D" w:rsidRPr="003A5CFD">
        <w:rPr>
          <w:rFonts w:ascii="Times New Roman" w:hAnsi="Times New Roman" w:cs="Times New Roman"/>
        </w:rPr>
        <w:t>,</w:t>
      </w:r>
      <w:r w:rsidRPr="003A5CFD">
        <w:rPr>
          <w:rFonts w:ascii="Times New Roman" w:hAnsi="Times New Roman" w:cs="Times New Roman"/>
        </w:rPr>
        <w:t xml:space="preserve"> było chwilową i dość nerwową reakcją banków</w:t>
      </w:r>
      <w:r w:rsidR="002F051D" w:rsidRPr="003A5CFD">
        <w:rPr>
          <w:rFonts w:ascii="Times New Roman" w:hAnsi="Times New Roman" w:cs="Times New Roman"/>
        </w:rPr>
        <w:t>,</w:t>
      </w:r>
      <w:r w:rsidRPr="003A5CFD">
        <w:rPr>
          <w:rFonts w:ascii="Times New Roman" w:hAnsi="Times New Roman" w:cs="Times New Roman"/>
        </w:rPr>
        <w:t xml:space="preserve"> z której teraz zdają się wycofywać. Poza tym</w:t>
      </w:r>
      <w:r w:rsidR="002F051D" w:rsidRPr="003A5CFD">
        <w:rPr>
          <w:rFonts w:ascii="Times New Roman" w:hAnsi="Times New Roman" w:cs="Times New Roman"/>
        </w:rPr>
        <w:t>,</w:t>
      </w:r>
      <w:r w:rsidRPr="003A5CFD">
        <w:rPr>
          <w:rFonts w:ascii="Times New Roman" w:hAnsi="Times New Roman" w:cs="Times New Roman"/>
        </w:rPr>
        <w:t xml:space="preserve"> wiele osób kupuje mieszkania za gotówkę lub w znacznej części z</w:t>
      </w:r>
      <w:r w:rsidR="004142CB" w:rsidRPr="003A5CFD">
        <w:rPr>
          <w:rFonts w:ascii="Times New Roman" w:hAnsi="Times New Roman" w:cs="Times New Roman"/>
        </w:rPr>
        <w:t xml:space="preserve"> oszczędności, </w:t>
      </w:r>
      <w:r w:rsidRPr="003A5CFD">
        <w:rPr>
          <w:rFonts w:ascii="Times New Roman" w:hAnsi="Times New Roman" w:cs="Times New Roman"/>
        </w:rPr>
        <w:t>dzięki czemu łatw</w:t>
      </w:r>
      <w:r w:rsidR="004142CB" w:rsidRPr="003A5CFD">
        <w:rPr>
          <w:rFonts w:ascii="Times New Roman" w:hAnsi="Times New Roman" w:cs="Times New Roman"/>
        </w:rPr>
        <w:t xml:space="preserve">iej jest </w:t>
      </w:r>
      <w:r w:rsidRPr="003A5CFD">
        <w:rPr>
          <w:rFonts w:ascii="Times New Roman" w:hAnsi="Times New Roman" w:cs="Times New Roman"/>
        </w:rPr>
        <w:t>im uzyskać kredyt.</w:t>
      </w:r>
    </w:p>
    <w:p w14:paraId="2A0B5DB0" w14:textId="77777777" w:rsidR="001C005C" w:rsidRPr="003A5CFD" w:rsidRDefault="001C005C" w:rsidP="001E46C4">
      <w:pPr>
        <w:pStyle w:val="Bezodstpw"/>
        <w:spacing w:line="276" w:lineRule="auto"/>
        <w:rPr>
          <w:rFonts w:ascii="Times New Roman" w:hAnsi="Times New Roman" w:cs="Times New Roman"/>
          <w:b/>
          <w:bCs/>
        </w:rPr>
      </w:pPr>
      <w:r w:rsidRPr="003A5CFD">
        <w:rPr>
          <w:rFonts w:ascii="Times New Roman" w:hAnsi="Times New Roman" w:cs="Times New Roman"/>
          <w:b/>
          <w:bCs/>
        </w:rPr>
        <w:lastRenderedPageBreak/>
        <w:t xml:space="preserve">Janusz Miller, dyrektor ds. sprzedaży i marketingu Home Invest  </w:t>
      </w:r>
    </w:p>
    <w:p w14:paraId="0441D9E4" w14:textId="4AA8626D" w:rsidR="000E21E6" w:rsidRPr="003A5CFD" w:rsidRDefault="000E21E6" w:rsidP="001E46C4">
      <w:pPr>
        <w:pStyle w:val="Bezodstpw"/>
        <w:spacing w:line="276" w:lineRule="auto"/>
        <w:rPr>
          <w:rFonts w:ascii="Times New Roman" w:hAnsi="Times New Roman" w:cs="Times New Roman"/>
        </w:rPr>
      </w:pPr>
      <w:r w:rsidRPr="003A5CFD">
        <w:rPr>
          <w:rFonts w:ascii="Times New Roman" w:hAnsi="Times New Roman" w:cs="Times New Roman"/>
        </w:rPr>
        <w:t xml:space="preserve">Obserwujemy wzrost zainteresowania mieszkaniami we wszystkich inwestycjach prowadzonych obecnie na terenie Warszawy. Pomimo podwyżki cen, a co za tym idzie górnej kwoty w poszczególnych lokalizacjach, do której poszukuje mieszkań największa grupa nabywców, nie brakuje chętnych na zakup lokali. Widzimy więcej klientów gotówkowych, którzy traktują zakup mieszkania jako ochronę kapitału przed inflacją oraz długoterminową lokatę. Oczywiście wielu klientów utraciło zdolność kredytową ze względu na sytuację związaną z pandemią </w:t>
      </w:r>
      <w:proofErr w:type="spellStart"/>
      <w:r w:rsidRPr="003A5CFD">
        <w:rPr>
          <w:rFonts w:ascii="Times New Roman" w:hAnsi="Times New Roman" w:cs="Times New Roman"/>
        </w:rPr>
        <w:t>koronawiursa</w:t>
      </w:r>
      <w:proofErr w:type="spellEnd"/>
      <w:r w:rsidRPr="003A5CFD">
        <w:rPr>
          <w:rFonts w:ascii="Times New Roman" w:hAnsi="Times New Roman" w:cs="Times New Roman"/>
        </w:rPr>
        <w:t xml:space="preserve">, ale banki w ostatnim czasie poluzowały swoją politykę, co znów daje szansę i nadzieję większej grupie nabywców na uzyskanie kredytu.  </w:t>
      </w:r>
    </w:p>
    <w:p w14:paraId="54201E2B" w14:textId="77777777" w:rsidR="009B5102" w:rsidRPr="003A5CFD" w:rsidRDefault="009B5102" w:rsidP="001E46C4">
      <w:pPr>
        <w:pStyle w:val="Bezodstpw"/>
        <w:spacing w:line="276" w:lineRule="auto"/>
        <w:rPr>
          <w:rFonts w:ascii="Times New Roman" w:hAnsi="Times New Roman" w:cs="Times New Roman"/>
          <w:b/>
          <w:bCs/>
        </w:rPr>
      </w:pPr>
      <w:r w:rsidRPr="003A5CFD">
        <w:rPr>
          <w:rFonts w:ascii="Times New Roman" w:hAnsi="Times New Roman" w:cs="Times New Roman"/>
          <w:b/>
          <w:bCs/>
        </w:rPr>
        <w:t xml:space="preserve">Monika Perekitko, członek zarządu </w:t>
      </w:r>
      <w:proofErr w:type="spellStart"/>
      <w:r w:rsidRPr="003A5CFD">
        <w:rPr>
          <w:rFonts w:ascii="Times New Roman" w:hAnsi="Times New Roman" w:cs="Times New Roman"/>
          <w:b/>
          <w:bCs/>
        </w:rPr>
        <w:t>Matexi</w:t>
      </w:r>
      <w:proofErr w:type="spellEnd"/>
      <w:r w:rsidRPr="003A5CFD">
        <w:rPr>
          <w:rFonts w:ascii="Times New Roman" w:hAnsi="Times New Roman" w:cs="Times New Roman"/>
          <w:b/>
          <w:bCs/>
        </w:rPr>
        <w:t xml:space="preserve"> Polska</w:t>
      </w:r>
    </w:p>
    <w:p w14:paraId="5D0C6CF6" w14:textId="147BD932" w:rsidR="007A3000" w:rsidRPr="003A5CFD" w:rsidRDefault="007A3000" w:rsidP="001E46C4">
      <w:pPr>
        <w:pStyle w:val="Bezodstpw"/>
        <w:spacing w:line="276" w:lineRule="auto"/>
        <w:rPr>
          <w:rFonts w:ascii="Times New Roman" w:hAnsi="Times New Roman" w:cs="Times New Roman"/>
        </w:rPr>
      </w:pPr>
      <w:r w:rsidRPr="003A5CFD">
        <w:rPr>
          <w:rFonts w:ascii="Times New Roman" w:hAnsi="Times New Roman" w:cs="Times New Roman"/>
        </w:rPr>
        <w:t>Po początkowym, dość krótkim okresie silnej niepewności spowodowan</w:t>
      </w:r>
      <w:r w:rsidR="00827515" w:rsidRPr="003A5CFD">
        <w:rPr>
          <w:rFonts w:ascii="Times New Roman" w:hAnsi="Times New Roman" w:cs="Times New Roman"/>
        </w:rPr>
        <w:t>ej</w:t>
      </w:r>
      <w:r w:rsidRPr="003A5CFD">
        <w:rPr>
          <w:rFonts w:ascii="Times New Roman" w:hAnsi="Times New Roman" w:cs="Times New Roman"/>
        </w:rPr>
        <w:t xml:space="preserve"> pandemią sytuacja wraca do normy. Zarówno klienci</w:t>
      </w:r>
      <w:r w:rsidR="00631A7B" w:rsidRPr="003A5CFD">
        <w:rPr>
          <w:rFonts w:ascii="Times New Roman" w:hAnsi="Times New Roman" w:cs="Times New Roman"/>
        </w:rPr>
        <w:t>,</w:t>
      </w:r>
      <w:r w:rsidRPr="003A5CFD">
        <w:rPr>
          <w:rFonts w:ascii="Times New Roman" w:hAnsi="Times New Roman" w:cs="Times New Roman"/>
        </w:rPr>
        <w:t xml:space="preserve"> jak i banki zdecydowanie odważniej podchodzą </w:t>
      </w:r>
      <w:r w:rsidR="00631A7B" w:rsidRPr="003A5CFD">
        <w:rPr>
          <w:rFonts w:ascii="Times New Roman" w:hAnsi="Times New Roman" w:cs="Times New Roman"/>
        </w:rPr>
        <w:t xml:space="preserve">do </w:t>
      </w:r>
      <w:r w:rsidRPr="003A5CFD">
        <w:rPr>
          <w:rFonts w:ascii="Times New Roman" w:hAnsi="Times New Roman" w:cs="Times New Roman"/>
        </w:rPr>
        <w:t>nowych transakcji. Z naszych obserwacji w biurach sprzedaży wynika, że jesteśmy w tej chwili już w zbliżonej sytuacji do tej sprzed pandemii jeśli chodzi o kwoty</w:t>
      </w:r>
      <w:r w:rsidR="00631A7B" w:rsidRPr="003A5CFD">
        <w:rPr>
          <w:rFonts w:ascii="Times New Roman" w:hAnsi="Times New Roman" w:cs="Times New Roman"/>
        </w:rPr>
        <w:t>,</w:t>
      </w:r>
      <w:r w:rsidRPr="003A5CFD">
        <w:rPr>
          <w:rFonts w:ascii="Times New Roman" w:hAnsi="Times New Roman" w:cs="Times New Roman"/>
        </w:rPr>
        <w:t xml:space="preserve"> jakie klienci są gotowi alokować na zakup mieszkania.</w:t>
      </w:r>
    </w:p>
    <w:p w14:paraId="01B8AD2D" w14:textId="77777777" w:rsidR="00456E48" w:rsidRPr="003A5CFD" w:rsidRDefault="00456E48" w:rsidP="00456E48">
      <w:pPr>
        <w:pStyle w:val="Bezodstpw"/>
        <w:spacing w:line="276" w:lineRule="auto"/>
        <w:rPr>
          <w:rFonts w:ascii="Times New Roman" w:hAnsi="Times New Roman" w:cs="Times New Roman"/>
          <w:b/>
          <w:bCs/>
        </w:rPr>
      </w:pPr>
      <w:r w:rsidRPr="003A5CFD">
        <w:rPr>
          <w:rFonts w:ascii="Times New Roman" w:hAnsi="Times New Roman" w:cs="Times New Roman"/>
          <w:b/>
          <w:bCs/>
        </w:rPr>
        <w:t>Agata Zambrzycka, dyrektor ds. Sprzedaży i Marketingu w Aria Development</w:t>
      </w:r>
    </w:p>
    <w:p w14:paraId="24D8504C" w14:textId="77777777" w:rsidR="00456E48" w:rsidRPr="003A5CFD" w:rsidRDefault="00456E48" w:rsidP="00456E48">
      <w:pPr>
        <w:pStyle w:val="Bezodstpw"/>
        <w:spacing w:line="276" w:lineRule="auto"/>
        <w:rPr>
          <w:rFonts w:ascii="Times New Roman" w:hAnsi="Times New Roman" w:cs="Times New Roman"/>
        </w:rPr>
      </w:pPr>
      <w:r w:rsidRPr="003A5CFD">
        <w:rPr>
          <w:rFonts w:ascii="Times New Roman" w:hAnsi="Times New Roman" w:cs="Times New Roman"/>
        </w:rPr>
        <w:t xml:space="preserve">W naszej ocenie górna granica cenowa nie zmieniła się. Widzimy mniejsze zainteresowanie klientów inwestycyjnych, którzy chcieli kupować mieszkania i finansować swój zakup z kredytu. Z racji przedłużających się procedur związanych z otrzymywaniem kredytu mamy mniej takich nabywców. W ostatnim czasie rozpoczęliśmy współpracę z firmą </w:t>
      </w:r>
      <w:proofErr w:type="spellStart"/>
      <w:r w:rsidRPr="003A5CFD">
        <w:rPr>
          <w:rFonts w:ascii="Times New Roman" w:hAnsi="Times New Roman" w:cs="Times New Roman"/>
        </w:rPr>
        <w:t>Notus</w:t>
      </w:r>
      <w:proofErr w:type="spellEnd"/>
      <w:r w:rsidRPr="003A5CFD">
        <w:rPr>
          <w:rFonts w:ascii="Times New Roman" w:hAnsi="Times New Roman" w:cs="Times New Roman"/>
        </w:rPr>
        <w:t xml:space="preserve"> Finanse S.A., by klienci mogli uzyskać atrakcyjne warunki finansowania w bankach. W ramach partnerstwa osoby nabywające u nas mieszkania mogą liczyć na profesjonalne wsparcie oraz szybkie i skuteczne przejście przez procedurę kredytową. </w:t>
      </w:r>
    </w:p>
    <w:p w14:paraId="6AFD66C9" w14:textId="3226A7C3" w:rsidR="007A3000" w:rsidRPr="003A5CFD" w:rsidRDefault="007A3000" w:rsidP="001E46C4">
      <w:pPr>
        <w:pStyle w:val="Bezodstpw"/>
        <w:spacing w:line="276" w:lineRule="auto"/>
        <w:rPr>
          <w:rFonts w:ascii="Times New Roman" w:hAnsi="Times New Roman" w:cs="Times New Roman"/>
          <w:b/>
          <w:bCs/>
        </w:rPr>
      </w:pPr>
      <w:r w:rsidRPr="003A5CFD">
        <w:rPr>
          <w:rFonts w:ascii="Times New Roman" w:hAnsi="Times New Roman" w:cs="Times New Roman"/>
          <w:b/>
          <w:bCs/>
        </w:rPr>
        <w:t>Jakub Orski z biura sprzedaży dewelopera WPBM Mój Dom S.A.</w:t>
      </w:r>
    </w:p>
    <w:p w14:paraId="2C421EF8" w14:textId="4FC4A46D" w:rsidR="007A3000" w:rsidRPr="003A5CFD" w:rsidRDefault="007A3000" w:rsidP="007A3000">
      <w:pPr>
        <w:rPr>
          <w:rFonts w:ascii="Times New Roman" w:hAnsi="Times New Roman" w:cs="Times New Roman"/>
          <w:lang w:eastAsia="pl-PL"/>
        </w:rPr>
      </w:pPr>
      <w:r w:rsidRPr="003A5CFD">
        <w:rPr>
          <w:rFonts w:ascii="Times New Roman" w:hAnsi="Times New Roman" w:cs="Times New Roman"/>
          <w:lang w:eastAsia="pl-PL"/>
        </w:rPr>
        <w:t>Ta „psychologiczna” granica we Wrocławiu to około 9000 zł za mkw</w:t>
      </w:r>
      <w:r w:rsidR="004E5593" w:rsidRPr="003A5CFD">
        <w:rPr>
          <w:rFonts w:ascii="Times New Roman" w:hAnsi="Times New Roman" w:cs="Times New Roman"/>
          <w:lang w:eastAsia="pl-PL"/>
        </w:rPr>
        <w:t>.</w:t>
      </w:r>
      <w:r w:rsidRPr="003A5CFD">
        <w:rPr>
          <w:rFonts w:ascii="Times New Roman" w:hAnsi="Times New Roman" w:cs="Times New Roman"/>
          <w:lang w:eastAsia="pl-PL"/>
        </w:rPr>
        <w:t xml:space="preserve">, czyli </w:t>
      </w:r>
      <w:r w:rsidR="004E5593" w:rsidRPr="003A5CFD">
        <w:rPr>
          <w:rFonts w:ascii="Times New Roman" w:hAnsi="Times New Roman" w:cs="Times New Roman"/>
          <w:lang w:eastAsia="pl-PL"/>
        </w:rPr>
        <w:t xml:space="preserve">nieco więcej niż </w:t>
      </w:r>
      <w:r w:rsidRPr="003A5CFD">
        <w:rPr>
          <w:rFonts w:ascii="Times New Roman" w:hAnsi="Times New Roman" w:cs="Times New Roman"/>
          <w:lang w:eastAsia="pl-PL"/>
        </w:rPr>
        <w:t>średni</w:t>
      </w:r>
      <w:r w:rsidR="004E5593" w:rsidRPr="003A5CFD">
        <w:rPr>
          <w:rFonts w:ascii="Times New Roman" w:hAnsi="Times New Roman" w:cs="Times New Roman"/>
          <w:lang w:eastAsia="pl-PL"/>
        </w:rPr>
        <w:t>a</w:t>
      </w:r>
      <w:r w:rsidRPr="003A5CFD">
        <w:rPr>
          <w:rFonts w:ascii="Times New Roman" w:hAnsi="Times New Roman" w:cs="Times New Roman"/>
          <w:lang w:eastAsia="pl-PL"/>
        </w:rPr>
        <w:t xml:space="preserve"> rynkow</w:t>
      </w:r>
      <w:r w:rsidR="004E5593" w:rsidRPr="003A5CFD">
        <w:rPr>
          <w:rFonts w:ascii="Times New Roman" w:hAnsi="Times New Roman" w:cs="Times New Roman"/>
          <w:lang w:eastAsia="pl-PL"/>
        </w:rPr>
        <w:t>a</w:t>
      </w:r>
      <w:r w:rsidRPr="003A5CFD">
        <w:rPr>
          <w:rFonts w:ascii="Times New Roman" w:hAnsi="Times New Roman" w:cs="Times New Roman"/>
          <w:lang w:eastAsia="pl-PL"/>
        </w:rPr>
        <w:t xml:space="preserve"> dla rynku pierwotnego w stolicy Dolnego Śląska. Wszystko zależy oczywiście od metrażu i lokalizacji</w:t>
      </w:r>
      <w:r w:rsidR="00832A1D" w:rsidRPr="003A5CFD">
        <w:rPr>
          <w:rFonts w:ascii="Times New Roman" w:hAnsi="Times New Roman" w:cs="Times New Roman"/>
          <w:lang w:eastAsia="pl-PL"/>
        </w:rPr>
        <w:t>. I</w:t>
      </w:r>
      <w:r w:rsidRPr="003A5CFD">
        <w:rPr>
          <w:rFonts w:ascii="Times New Roman" w:hAnsi="Times New Roman" w:cs="Times New Roman"/>
          <w:lang w:eastAsia="pl-PL"/>
        </w:rPr>
        <w:t xml:space="preserve">m większe mieszkanie i dalej od centrum, tym nabywcy są skłonni zapłacić mniej. Ma to odzwierciedlenie w średnich cenach za metr kwadratowy w konkretnych dzielnicach. Nie zauważyliśmy, żeby granica 9000 zł zmieniła się w </w:t>
      </w:r>
      <w:r w:rsidR="00A40857" w:rsidRPr="003A5CFD">
        <w:rPr>
          <w:rFonts w:ascii="Times New Roman" w:hAnsi="Times New Roman" w:cs="Times New Roman"/>
          <w:lang w:eastAsia="pl-PL"/>
        </w:rPr>
        <w:t xml:space="preserve">porównaniu do </w:t>
      </w:r>
      <w:r w:rsidRPr="003A5CFD">
        <w:rPr>
          <w:rFonts w:ascii="Times New Roman" w:hAnsi="Times New Roman" w:cs="Times New Roman"/>
          <w:lang w:eastAsia="pl-PL"/>
        </w:rPr>
        <w:t xml:space="preserve">czasu przed </w:t>
      </w:r>
      <w:proofErr w:type="spellStart"/>
      <w:r w:rsidRPr="003A5CFD">
        <w:rPr>
          <w:rFonts w:ascii="Times New Roman" w:hAnsi="Times New Roman" w:cs="Times New Roman"/>
          <w:lang w:eastAsia="pl-PL"/>
        </w:rPr>
        <w:t>covid</w:t>
      </w:r>
      <w:r w:rsidR="00A40857" w:rsidRPr="003A5CFD">
        <w:rPr>
          <w:rFonts w:ascii="Times New Roman" w:hAnsi="Times New Roman" w:cs="Times New Roman"/>
          <w:lang w:eastAsia="pl-PL"/>
        </w:rPr>
        <w:t>u</w:t>
      </w:r>
      <w:proofErr w:type="spellEnd"/>
      <w:r w:rsidRPr="003A5CFD">
        <w:rPr>
          <w:rFonts w:ascii="Times New Roman" w:hAnsi="Times New Roman" w:cs="Times New Roman"/>
          <w:lang w:eastAsia="pl-PL"/>
        </w:rPr>
        <w:t xml:space="preserve">. O kredyty jest teraz rzeczywiście trudniej, ale wielu nabywców kupuje mieszkania za gotówkę, traktując je jako lokatę kapitału i sposób ucieczki przed szybującą inflacją. </w:t>
      </w:r>
    </w:p>
    <w:p w14:paraId="0FFEBC55" w14:textId="50348A2E" w:rsidR="007A3000" w:rsidRPr="003A5CFD" w:rsidRDefault="007A3000" w:rsidP="001E46C4">
      <w:pPr>
        <w:pStyle w:val="Bezodstpw"/>
        <w:spacing w:line="276" w:lineRule="auto"/>
        <w:rPr>
          <w:rFonts w:ascii="Times New Roman" w:hAnsi="Times New Roman" w:cs="Times New Roman"/>
          <w:b/>
          <w:bCs/>
        </w:rPr>
      </w:pPr>
      <w:r w:rsidRPr="003A5CFD">
        <w:rPr>
          <w:rFonts w:ascii="Times New Roman" w:hAnsi="Times New Roman" w:cs="Times New Roman"/>
          <w:b/>
          <w:bCs/>
        </w:rPr>
        <w:t xml:space="preserve">Joanna Chojecka, dyrektor ds. sprzedaży i marketingu na Warszawę i Wrocław w </w:t>
      </w:r>
      <w:proofErr w:type="spellStart"/>
      <w:r w:rsidRPr="003A5CFD">
        <w:rPr>
          <w:rFonts w:ascii="Times New Roman" w:hAnsi="Times New Roman" w:cs="Times New Roman"/>
          <w:b/>
          <w:bCs/>
        </w:rPr>
        <w:t>Robyg</w:t>
      </w:r>
      <w:proofErr w:type="spellEnd"/>
      <w:r w:rsidRPr="003A5CFD">
        <w:rPr>
          <w:rFonts w:ascii="Times New Roman" w:hAnsi="Times New Roman" w:cs="Times New Roman"/>
          <w:b/>
          <w:bCs/>
        </w:rPr>
        <w:t xml:space="preserve"> SA.</w:t>
      </w:r>
    </w:p>
    <w:p w14:paraId="4B8C6DED" w14:textId="4610506C" w:rsidR="001E46C4" w:rsidRPr="003A5CFD" w:rsidRDefault="007A3000" w:rsidP="001E46C4">
      <w:pPr>
        <w:pStyle w:val="Bezodstpw"/>
        <w:spacing w:line="276" w:lineRule="auto"/>
        <w:rPr>
          <w:rFonts w:ascii="Times New Roman" w:hAnsi="Times New Roman" w:cs="Times New Roman"/>
        </w:rPr>
      </w:pPr>
      <w:r w:rsidRPr="003A5CFD">
        <w:rPr>
          <w:rFonts w:ascii="Times New Roman" w:hAnsi="Times New Roman" w:cs="Times New Roman"/>
        </w:rPr>
        <w:t>Zakresy cenowe w sferze popytu mieszkaniowego nie zmieniły się</w:t>
      </w:r>
      <w:r w:rsidR="00B40DF4" w:rsidRPr="003A5CFD">
        <w:rPr>
          <w:rFonts w:ascii="Times New Roman" w:hAnsi="Times New Roman" w:cs="Times New Roman"/>
        </w:rPr>
        <w:t xml:space="preserve">, </w:t>
      </w:r>
      <w:r w:rsidRPr="003A5CFD">
        <w:rPr>
          <w:rFonts w:ascii="Times New Roman" w:hAnsi="Times New Roman" w:cs="Times New Roman"/>
        </w:rPr>
        <w:t xml:space="preserve">choć klienci oczekują dobrze zaprojektowanych mieszkań, by w razie potrzeby korzystać z nich także w ramach pracy zdalnej. </w:t>
      </w:r>
      <w:r w:rsidR="00B40DF4" w:rsidRPr="003A5CFD">
        <w:rPr>
          <w:rFonts w:ascii="Times New Roman" w:hAnsi="Times New Roman" w:cs="Times New Roman"/>
        </w:rPr>
        <w:t>B</w:t>
      </w:r>
      <w:r w:rsidRPr="003A5CFD">
        <w:rPr>
          <w:rFonts w:ascii="Times New Roman" w:hAnsi="Times New Roman" w:cs="Times New Roman"/>
        </w:rPr>
        <w:t>ardzo mocno wspiera</w:t>
      </w:r>
      <w:r w:rsidR="00B40DF4" w:rsidRPr="003A5CFD">
        <w:rPr>
          <w:rFonts w:ascii="Times New Roman" w:hAnsi="Times New Roman" w:cs="Times New Roman"/>
        </w:rPr>
        <w:t xml:space="preserve">my </w:t>
      </w:r>
      <w:r w:rsidRPr="003A5CFD">
        <w:rPr>
          <w:rFonts w:ascii="Times New Roman" w:hAnsi="Times New Roman" w:cs="Times New Roman"/>
        </w:rPr>
        <w:t>klientów w obszarze procedur kredytowych</w:t>
      </w:r>
      <w:r w:rsidR="00B40DF4" w:rsidRPr="003A5CFD">
        <w:rPr>
          <w:rFonts w:ascii="Times New Roman" w:hAnsi="Times New Roman" w:cs="Times New Roman"/>
        </w:rPr>
        <w:t>. M</w:t>
      </w:r>
      <w:r w:rsidRPr="003A5CFD">
        <w:rPr>
          <w:rFonts w:ascii="Times New Roman" w:hAnsi="Times New Roman" w:cs="Times New Roman"/>
        </w:rPr>
        <w:t>amy specjalne umowy z bankami, dzięki którym nasi klienci mają łatwiejszy dostęp do kredytów i mniej procedur. N</w:t>
      </w:r>
      <w:r w:rsidR="00841AFF" w:rsidRPr="003A5CFD">
        <w:rPr>
          <w:rFonts w:ascii="Times New Roman" w:hAnsi="Times New Roman" w:cs="Times New Roman"/>
        </w:rPr>
        <w:t xml:space="preserve">abywcy </w:t>
      </w:r>
      <w:r w:rsidRPr="003A5CFD">
        <w:rPr>
          <w:rFonts w:ascii="Times New Roman" w:hAnsi="Times New Roman" w:cs="Times New Roman"/>
        </w:rPr>
        <w:t>mogą być pewni, że eksperci pomogą im przejść przez procedury kredytowe, dzięki czemu zakup i finansowanie mieszkania będą przyjemne i bezproblemowe. To pozwala na szybką ścieżkę</w:t>
      </w:r>
      <w:r w:rsidR="00B653E3" w:rsidRPr="003A5CFD">
        <w:rPr>
          <w:rFonts w:ascii="Times New Roman" w:hAnsi="Times New Roman" w:cs="Times New Roman"/>
        </w:rPr>
        <w:t xml:space="preserve">, </w:t>
      </w:r>
      <w:r w:rsidRPr="003A5CFD">
        <w:rPr>
          <w:rFonts w:ascii="Times New Roman" w:hAnsi="Times New Roman" w:cs="Times New Roman"/>
        </w:rPr>
        <w:t>ułatwiającą sprawne rozpatrzenie wniosku kredytowego.</w:t>
      </w:r>
    </w:p>
    <w:p w14:paraId="6A4E6528" w14:textId="77777777" w:rsidR="007A3000" w:rsidRPr="003A5CFD" w:rsidRDefault="007A3000" w:rsidP="007A3000">
      <w:pPr>
        <w:pStyle w:val="Bezodstpw"/>
        <w:spacing w:line="276" w:lineRule="auto"/>
        <w:rPr>
          <w:rFonts w:ascii="Times New Roman" w:hAnsi="Times New Roman" w:cs="Times New Roman"/>
          <w:b/>
          <w:bCs/>
        </w:rPr>
      </w:pPr>
      <w:r w:rsidRPr="003A5CFD">
        <w:rPr>
          <w:rFonts w:ascii="Times New Roman" w:hAnsi="Times New Roman" w:cs="Times New Roman"/>
          <w:b/>
          <w:bCs/>
        </w:rPr>
        <w:t>Karolina Guzik, menadżer sprzedaży w spółce mieszkaniowej Skanska</w:t>
      </w:r>
    </w:p>
    <w:p w14:paraId="18EE5791" w14:textId="1A49D8D2" w:rsidR="007A3000" w:rsidRPr="003A5CFD" w:rsidRDefault="007A3000" w:rsidP="007A3000">
      <w:pPr>
        <w:pStyle w:val="Bezodstpw"/>
        <w:spacing w:line="276" w:lineRule="auto"/>
        <w:rPr>
          <w:rFonts w:ascii="Times New Roman" w:hAnsi="Times New Roman" w:cs="Times New Roman"/>
        </w:rPr>
      </w:pPr>
      <w:r w:rsidRPr="003A5CFD">
        <w:rPr>
          <w:rFonts w:ascii="Times New Roman" w:hAnsi="Times New Roman" w:cs="Times New Roman"/>
        </w:rPr>
        <w:lastRenderedPageBreak/>
        <w:t>Nasi klienci szczęśliwie uzyskują finansowanie inwestycji w postaci kredytu bankowego, jednak proces jest obecnie wydłużony. Nie zauważyliśmy zmian preferencji klientów w stosunku do ceny</w:t>
      </w:r>
      <w:r w:rsidR="006E60D8" w:rsidRPr="003A5CFD">
        <w:rPr>
          <w:rFonts w:ascii="Times New Roman" w:hAnsi="Times New Roman" w:cs="Times New Roman"/>
        </w:rPr>
        <w:t>. K</w:t>
      </w:r>
      <w:r w:rsidRPr="003A5CFD">
        <w:rPr>
          <w:rFonts w:ascii="Times New Roman" w:hAnsi="Times New Roman" w:cs="Times New Roman"/>
        </w:rPr>
        <w:t>omfort użytkowania jest w tej chwili kluczowym kryterium wyboru. Nowa rzeczywistość skierowała nas na zupełnie nowy model prac</w:t>
      </w:r>
      <w:r w:rsidR="003624FA" w:rsidRPr="003A5CFD">
        <w:rPr>
          <w:rFonts w:ascii="Times New Roman" w:hAnsi="Times New Roman" w:cs="Times New Roman"/>
        </w:rPr>
        <w:t>y</w:t>
      </w:r>
      <w:r w:rsidRPr="003A5CFD">
        <w:rPr>
          <w:rFonts w:ascii="Times New Roman" w:hAnsi="Times New Roman" w:cs="Times New Roman"/>
        </w:rPr>
        <w:t xml:space="preserve"> i odpoczynku w związku z czym obserwujemy wzrost zainteresowaniem dużymi mieszkaniami z elastycznymi układami, które pozwalają na swobodną aranżację przestrzeni do pracy, nie kolidującą z życiem prywatnym. Przewidujemy, że taki stan będzie się utrzymywał.</w:t>
      </w:r>
    </w:p>
    <w:p w14:paraId="7E5D1C9E" w14:textId="2AF66966" w:rsidR="007A3000" w:rsidRPr="003A5CFD" w:rsidRDefault="007A3000" w:rsidP="007A3000">
      <w:pPr>
        <w:pStyle w:val="Bezodstpw"/>
        <w:spacing w:line="276" w:lineRule="auto"/>
        <w:rPr>
          <w:rFonts w:ascii="Times New Roman" w:hAnsi="Times New Roman" w:cs="Times New Roman"/>
          <w:b/>
          <w:bCs/>
        </w:rPr>
      </w:pPr>
      <w:r w:rsidRPr="003A5CFD">
        <w:rPr>
          <w:rFonts w:ascii="Times New Roman" w:hAnsi="Times New Roman" w:cs="Times New Roman"/>
          <w:b/>
          <w:bCs/>
        </w:rPr>
        <w:t xml:space="preserve">Sylwester Śniadecki, prezes firmy Śniadecki Development i Śniadecki Investment </w:t>
      </w:r>
      <w:proofErr w:type="spellStart"/>
      <w:r w:rsidRPr="003A5CFD">
        <w:rPr>
          <w:rFonts w:ascii="Times New Roman" w:hAnsi="Times New Roman" w:cs="Times New Roman"/>
          <w:b/>
          <w:bCs/>
        </w:rPr>
        <w:t>Group</w:t>
      </w:r>
      <w:proofErr w:type="spellEnd"/>
    </w:p>
    <w:p w14:paraId="4A362DD2" w14:textId="316E69D9" w:rsidR="007A3000" w:rsidRPr="003A5CFD" w:rsidRDefault="007A3000" w:rsidP="007A3000">
      <w:pPr>
        <w:pStyle w:val="Bezodstpw"/>
        <w:spacing w:line="276" w:lineRule="auto"/>
        <w:rPr>
          <w:rFonts w:ascii="Times New Roman" w:hAnsi="Times New Roman" w:cs="Times New Roman"/>
        </w:rPr>
      </w:pPr>
      <w:r w:rsidRPr="003A5CFD">
        <w:rPr>
          <w:rFonts w:ascii="Times New Roman" w:hAnsi="Times New Roman" w:cs="Times New Roman"/>
        </w:rPr>
        <w:t xml:space="preserve">W Poznaniu klienci często pytają o mieszkania 3-4 pokojowe, ale ze względu na cenę finalnie kupują 2-3 pokojowe. Sytuacji nie poprawił okres pandemii, który zmienił podejście instytucji finansowych, zaostrzając wymogi udzielenia kredytu oraz ograniczając ich dostęp dla osób pracujących w sektorach najbardziej dotkniętych efektami pandemii, np. w gastronomii czy turystyce. W </w:t>
      </w:r>
      <w:r w:rsidR="00CB421B" w:rsidRPr="003A5CFD">
        <w:rPr>
          <w:rFonts w:ascii="Times New Roman" w:hAnsi="Times New Roman" w:cs="Times New Roman"/>
        </w:rPr>
        <w:t xml:space="preserve">drugim </w:t>
      </w:r>
      <w:r w:rsidRPr="003A5CFD">
        <w:rPr>
          <w:rFonts w:ascii="Times New Roman" w:hAnsi="Times New Roman" w:cs="Times New Roman"/>
        </w:rPr>
        <w:t>kwartale 2020 banki udzieliły o prawie 20</w:t>
      </w:r>
      <w:r w:rsidR="00CB421B" w:rsidRPr="003A5CFD">
        <w:rPr>
          <w:rFonts w:ascii="Times New Roman" w:hAnsi="Times New Roman" w:cs="Times New Roman"/>
        </w:rPr>
        <w:t xml:space="preserve"> proc. </w:t>
      </w:r>
      <w:r w:rsidRPr="003A5CFD">
        <w:rPr>
          <w:rFonts w:ascii="Times New Roman" w:hAnsi="Times New Roman" w:cs="Times New Roman"/>
        </w:rPr>
        <w:t xml:space="preserve">mniej kredytów niż w </w:t>
      </w:r>
      <w:r w:rsidR="004927F5" w:rsidRPr="003A5CFD">
        <w:rPr>
          <w:rFonts w:ascii="Times New Roman" w:hAnsi="Times New Roman" w:cs="Times New Roman"/>
        </w:rPr>
        <w:t xml:space="preserve">pierwszym </w:t>
      </w:r>
      <w:r w:rsidRPr="003A5CFD">
        <w:rPr>
          <w:rFonts w:ascii="Times New Roman" w:hAnsi="Times New Roman" w:cs="Times New Roman"/>
        </w:rPr>
        <w:t>kwartale b</w:t>
      </w:r>
      <w:r w:rsidR="004927F5" w:rsidRPr="003A5CFD">
        <w:rPr>
          <w:rFonts w:ascii="Times New Roman" w:hAnsi="Times New Roman" w:cs="Times New Roman"/>
        </w:rPr>
        <w:t>r.</w:t>
      </w:r>
      <w:r w:rsidRPr="003A5CFD">
        <w:rPr>
          <w:rFonts w:ascii="Times New Roman" w:hAnsi="Times New Roman" w:cs="Times New Roman"/>
        </w:rPr>
        <w:t xml:space="preserve">, co miało realny wpływ na możliwości nabywcze zainteresowanych zakupem mieszkań. Klienci musieli zatem rezygnować z zakupu, zmniejszać oczekiwania, albo przesuwać w czasie proces zakupowy. </w:t>
      </w:r>
      <w:r w:rsidR="006E240F" w:rsidRPr="003A5CFD">
        <w:rPr>
          <w:rFonts w:ascii="Times New Roman" w:hAnsi="Times New Roman" w:cs="Times New Roman"/>
        </w:rPr>
        <w:t xml:space="preserve">Mamy </w:t>
      </w:r>
      <w:r w:rsidRPr="003A5CFD">
        <w:rPr>
          <w:rFonts w:ascii="Times New Roman" w:hAnsi="Times New Roman" w:cs="Times New Roman"/>
        </w:rPr>
        <w:t>tę przewagę, że buduje</w:t>
      </w:r>
      <w:r w:rsidR="006E240F" w:rsidRPr="003A5CFD">
        <w:rPr>
          <w:rFonts w:ascii="Times New Roman" w:hAnsi="Times New Roman" w:cs="Times New Roman"/>
        </w:rPr>
        <w:t>my</w:t>
      </w:r>
      <w:r w:rsidRPr="003A5CFD">
        <w:rPr>
          <w:rFonts w:ascii="Times New Roman" w:hAnsi="Times New Roman" w:cs="Times New Roman"/>
        </w:rPr>
        <w:t xml:space="preserve"> na przedmieściach, gdzie ceny są sporo niższe. Dzięki temu klienci przychodząc do nas mogą spełnić swoje marzenie o dużym mieszkaniu, czy własnym domu. Za cenę 60-70 metrowego mieszkania w Poznaniu można u nas kupić ponad 100-metrowy dom z ogrodem.</w:t>
      </w:r>
    </w:p>
    <w:p w14:paraId="2DE7C477" w14:textId="477589F1" w:rsidR="002874FC" w:rsidRPr="003A5CFD" w:rsidRDefault="002874FC" w:rsidP="007A3000">
      <w:pPr>
        <w:pStyle w:val="Bezodstpw"/>
        <w:spacing w:line="276" w:lineRule="auto"/>
        <w:rPr>
          <w:rFonts w:ascii="Times New Roman" w:hAnsi="Times New Roman" w:cs="Times New Roman"/>
          <w:b/>
          <w:bCs/>
        </w:rPr>
      </w:pPr>
      <w:r w:rsidRPr="003A5CFD">
        <w:rPr>
          <w:rFonts w:ascii="Times New Roman" w:hAnsi="Times New Roman" w:cs="Times New Roman"/>
          <w:b/>
          <w:bCs/>
        </w:rPr>
        <w:t xml:space="preserve">Bogdan Borkowski, prezes zarządu Waryński S.A. Grupa Holdingowa </w:t>
      </w:r>
    </w:p>
    <w:p w14:paraId="1B0D1058" w14:textId="682804CC" w:rsidR="002874FC" w:rsidRPr="003A5CFD" w:rsidRDefault="002874FC" w:rsidP="007A3000">
      <w:pPr>
        <w:pStyle w:val="Bezodstpw"/>
        <w:spacing w:line="276" w:lineRule="auto"/>
        <w:rPr>
          <w:rFonts w:ascii="Times New Roman" w:hAnsi="Times New Roman" w:cs="Times New Roman"/>
        </w:rPr>
      </w:pPr>
      <w:r w:rsidRPr="003A5CFD">
        <w:rPr>
          <w:rFonts w:ascii="Times New Roman" w:hAnsi="Times New Roman" w:cs="Times New Roman"/>
        </w:rPr>
        <w:t>Mimo pandemii rynek nieruchomości jest nadal postrzegany jako bezpieczna przystań d</w:t>
      </w:r>
      <w:r w:rsidR="000B5209" w:rsidRPr="003A5CFD">
        <w:rPr>
          <w:rFonts w:ascii="Times New Roman" w:hAnsi="Times New Roman" w:cs="Times New Roman"/>
        </w:rPr>
        <w:t xml:space="preserve">o lokowania </w:t>
      </w:r>
      <w:r w:rsidRPr="003A5CFD">
        <w:rPr>
          <w:rFonts w:ascii="Times New Roman" w:hAnsi="Times New Roman" w:cs="Times New Roman"/>
        </w:rPr>
        <w:t>kapitału. Sprzyjają temu najniższe stopy procentowe w historii i obawy przed inflacją. Obniżka stóp procentowych wpływa na obniżenie stawki WIBOR, dzięki czemu aktualnie dostępne kredyty hipoteczne mają do zaoferowania wyjątkowo korzystne warunki finansowe. Należy jednak pamiętać o wymaganiach banków w kwestii m.in. wkładu własnego, który znacząco się zwiększył i niestety blokuje możliwość zakupu mieszkania sporej ilości klientów.</w:t>
      </w:r>
    </w:p>
    <w:p w14:paraId="0D5FF962" w14:textId="77777777" w:rsidR="00456E48" w:rsidRPr="003A5CFD" w:rsidRDefault="00456E48" w:rsidP="00456E48">
      <w:pPr>
        <w:rPr>
          <w:rFonts w:ascii="Times New Roman" w:hAnsi="Times New Roman" w:cs="Times New Roman"/>
          <w:b/>
          <w:bCs/>
          <w:lang w:eastAsia="pl-PL"/>
        </w:rPr>
      </w:pPr>
      <w:r w:rsidRPr="003A5CFD">
        <w:rPr>
          <w:rFonts w:ascii="Times New Roman" w:hAnsi="Times New Roman" w:cs="Times New Roman"/>
          <w:b/>
          <w:bCs/>
          <w:lang w:eastAsia="pl-PL"/>
        </w:rPr>
        <w:t xml:space="preserve">Tomasz Czubak, dyrektor Przygotowania Projektów Deweloperskich w </w:t>
      </w:r>
      <w:proofErr w:type="spellStart"/>
      <w:r w:rsidRPr="003A5CFD">
        <w:rPr>
          <w:rFonts w:ascii="Times New Roman" w:hAnsi="Times New Roman" w:cs="Times New Roman"/>
          <w:b/>
          <w:bCs/>
          <w:lang w:eastAsia="pl-PL"/>
        </w:rPr>
        <w:t>Jakon</w:t>
      </w:r>
      <w:proofErr w:type="spellEnd"/>
    </w:p>
    <w:p w14:paraId="35EED1C9" w14:textId="77777777" w:rsidR="00456E48" w:rsidRPr="003A5CFD" w:rsidRDefault="00456E48" w:rsidP="00456E48">
      <w:pPr>
        <w:pStyle w:val="Bezodstpw"/>
        <w:spacing w:line="276" w:lineRule="auto"/>
        <w:rPr>
          <w:rFonts w:ascii="Times New Roman" w:hAnsi="Times New Roman" w:cs="Times New Roman"/>
        </w:rPr>
      </w:pPr>
      <w:r w:rsidRPr="003A5CFD">
        <w:rPr>
          <w:rFonts w:ascii="Times New Roman" w:hAnsi="Times New Roman" w:cs="Times New Roman"/>
        </w:rPr>
        <w:t xml:space="preserve">Myślę, że górna kwota, do której największa grupa osób poszukuje mieszkań nie zmieniła się w rzeczywistości </w:t>
      </w:r>
      <w:proofErr w:type="spellStart"/>
      <w:r w:rsidRPr="003A5CFD">
        <w:rPr>
          <w:rFonts w:ascii="Times New Roman" w:hAnsi="Times New Roman" w:cs="Times New Roman"/>
        </w:rPr>
        <w:t>covidowej</w:t>
      </w:r>
      <w:proofErr w:type="spellEnd"/>
      <w:r w:rsidRPr="003A5CFD">
        <w:rPr>
          <w:rFonts w:ascii="Times New Roman" w:hAnsi="Times New Roman" w:cs="Times New Roman"/>
        </w:rPr>
        <w:t>. Na pewno ograniczony dostęp do kredytów powstrzyma pewną grupę nabywców przed kupnem nowego mieszkania. Sam proces uzyskiwania decyzji kredytowej wydłużył się dość znacznie. Część osób ma problem z uzbieraniem wkładu własnego. Na szczęście w ostatnim okresie część banków zaczęła podchodzić elastyczniej do klientów i mamy nadzieję, że wpłynie to pozytywnie na całą branżę nieruchomości. Jeśli chodzi o cenę, preferencje kupujących nie zmieniły się.</w:t>
      </w:r>
    </w:p>
    <w:p w14:paraId="3173C06F" w14:textId="77777777" w:rsidR="00456E48" w:rsidRPr="003A5CFD" w:rsidRDefault="00456E48" w:rsidP="00456E48">
      <w:pPr>
        <w:pStyle w:val="Bezodstpw"/>
        <w:spacing w:line="276" w:lineRule="auto"/>
        <w:rPr>
          <w:rFonts w:ascii="Times New Roman" w:hAnsi="Times New Roman" w:cs="Times New Roman"/>
          <w:b/>
          <w:bCs/>
        </w:rPr>
      </w:pPr>
      <w:r w:rsidRPr="003A5CFD">
        <w:rPr>
          <w:rFonts w:ascii="Times New Roman" w:hAnsi="Times New Roman" w:cs="Times New Roman"/>
          <w:b/>
          <w:bCs/>
        </w:rPr>
        <w:t xml:space="preserve">Sebastian </w:t>
      </w:r>
      <w:proofErr w:type="spellStart"/>
      <w:r w:rsidRPr="003A5CFD">
        <w:rPr>
          <w:rFonts w:ascii="Times New Roman" w:hAnsi="Times New Roman" w:cs="Times New Roman"/>
          <w:b/>
          <w:bCs/>
        </w:rPr>
        <w:t>Barandziak</w:t>
      </w:r>
      <w:proofErr w:type="spellEnd"/>
      <w:r w:rsidRPr="003A5CFD">
        <w:rPr>
          <w:rFonts w:ascii="Times New Roman" w:hAnsi="Times New Roman" w:cs="Times New Roman"/>
          <w:b/>
          <w:bCs/>
        </w:rPr>
        <w:t xml:space="preserve">, prezes zarządu </w:t>
      </w:r>
      <w:proofErr w:type="spellStart"/>
      <w:r w:rsidRPr="003A5CFD">
        <w:rPr>
          <w:rFonts w:ascii="Times New Roman" w:hAnsi="Times New Roman" w:cs="Times New Roman"/>
          <w:b/>
          <w:bCs/>
        </w:rPr>
        <w:t>Dekpol</w:t>
      </w:r>
      <w:proofErr w:type="spellEnd"/>
      <w:r w:rsidRPr="003A5CFD">
        <w:rPr>
          <w:rFonts w:ascii="Times New Roman" w:hAnsi="Times New Roman" w:cs="Times New Roman"/>
          <w:b/>
          <w:bCs/>
        </w:rPr>
        <w:t xml:space="preserve"> Deweloper </w:t>
      </w:r>
    </w:p>
    <w:p w14:paraId="40AA2097" w14:textId="77777777" w:rsidR="00456E48" w:rsidRPr="003A5CFD" w:rsidRDefault="00456E48" w:rsidP="00456E48">
      <w:pPr>
        <w:pStyle w:val="Bezodstpw"/>
        <w:spacing w:line="276" w:lineRule="auto"/>
        <w:rPr>
          <w:rFonts w:ascii="Times New Roman" w:hAnsi="Times New Roman" w:cs="Times New Roman"/>
        </w:rPr>
      </w:pPr>
      <w:r w:rsidRPr="003A5CFD">
        <w:rPr>
          <w:rFonts w:ascii="Times New Roman" w:hAnsi="Times New Roman" w:cs="Times New Roman"/>
        </w:rPr>
        <w:t xml:space="preserve">Obserwując w ostatnim czasie stabilizację cen mieszkań, a nawet ich lekki wzrost widać, że pomimo sytuacji </w:t>
      </w:r>
      <w:proofErr w:type="spellStart"/>
      <w:r w:rsidRPr="003A5CFD">
        <w:rPr>
          <w:rFonts w:ascii="Times New Roman" w:hAnsi="Times New Roman" w:cs="Times New Roman"/>
        </w:rPr>
        <w:t>covidowej</w:t>
      </w:r>
      <w:proofErr w:type="spellEnd"/>
      <w:r w:rsidRPr="003A5CFD">
        <w:rPr>
          <w:rFonts w:ascii="Times New Roman" w:hAnsi="Times New Roman" w:cs="Times New Roman"/>
        </w:rPr>
        <w:t xml:space="preserve"> klienci akceptują taką rzeczywistość. Pandemia </w:t>
      </w:r>
      <w:proofErr w:type="spellStart"/>
      <w:r w:rsidRPr="003A5CFD">
        <w:rPr>
          <w:rFonts w:ascii="Times New Roman" w:hAnsi="Times New Roman" w:cs="Times New Roman"/>
        </w:rPr>
        <w:t>koronawirusa</w:t>
      </w:r>
      <w:proofErr w:type="spellEnd"/>
      <w:r w:rsidRPr="003A5CFD">
        <w:rPr>
          <w:rFonts w:ascii="Times New Roman" w:hAnsi="Times New Roman" w:cs="Times New Roman"/>
        </w:rPr>
        <w:t xml:space="preserve"> zmotywowała bowiem wiele osób do inwestowania w tzw. </w:t>
      </w:r>
      <w:proofErr w:type="spellStart"/>
      <w:r w:rsidRPr="003A5CFD">
        <w:rPr>
          <w:rFonts w:ascii="Times New Roman" w:hAnsi="Times New Roman" w:cs="Times New Roman"/>
        </w:rPr>
        <w:t>second</w:t>
      </w:r>
      <w:proofErr w:type="spellEnd"/>
      <w:r w:rsidRPr="003A5CFD">
        <w:rPr>
          <w:rFonts w:ascii="Times New Roman" w:hAnsi="Times New Roman" w:cs="Times New Roman"/>
        </w:rPr>
        <w:t xml:space="preserve"> </w:t>
      </w:r>
      <w:proofErr w:type="spellStart"/>
      <w:r w:rsidRPr="003A5CFD">
        <w:rPr>
          <w:rFonts w:ascii="Times New Roman" w:hAnsi="Times New Roman" w:cs="Times New Roman"/>
        </w:rPr>
        <w:t>home</w:t>
      </w:r>
      <w:proofErr w:type="spellEnd"/>
      <w:r w:rsidRPr="003A5CFD">
        <w:rPr>
          <w:rFonts w:ascii="Times New Roman" w:hAnsi="Times New Roman" w:cs="Times New Roman"/>
        </w:rPr>
        <w:t xml:space="preserve">. Posiadanie dodatkowego apartamentu w atrakcyjnej lokalizacji staje się popularnym rozwiązaniem w okresie preferowanej przez dużą cześć firm pracy zdalnej i konieczności stosowania dystansu społecznego.  W efekcie widzimy wzrost zainteresowania naszą ofertą w ekskluzywnym kompleksie </w:t>
      </w:r>
      <w:proofErr w:type="spellStart"/>
      <w:r w:rsidRPr="003A5CFD">
        <w:rPr>
          <w:rFonts w:ascii="Times New Roman" w:hAnsi="Times New Roman" w:cs="Times New Roman"/>
        </w:rPr>
        <w:t>Sol</w:t>
      </w:r>
      <w:proofErr w:type="spellEnd"/>
      <w:r w:rsidRPr="003A5CFD">
        <w:rPr>
          <w:rFonts w:ascii="Times New Roman" w:hAnsi="Times New Roman" w:cs="Times New Roman"/>
        </w:rPr>
        <w:t xml:space="preserve"> Marina nad Zatoką Gdańską oraz </w:t>
      </w:r>
      <w:r w:rsidRPr="003A5CFD">
        <w:rPr>
          <w:rFonts w:ascii="Times New Roman" w:hAnsi="Times New Roman" w:cs="Times New Roman"/>
        </w:rPr>
        <w:lastRenderedPageBreak/>
        <w:t xml:space="preserve">nowych projektach na Wyspie </w:t>
      </w:r>
      <w:proofErr w:type="spellStart"/>
      <w:r w:rsidRPr="003A5CFD">
        <w:rPr>
          <w:rFonts w:ascii="Times New Roman" w:hAnsi="Times New Roman" w:cs="Times New Roman"/>
        </w:rPr>
        <w:t>Sobieszewskiej</w:t>
      </w:r>
      <w:proofErr w:type="spellEnd"/>
      <w:r w:rsidRPr="003A5CFD">
        <w:rPr>
          <w:rFonts w:ascii="Times New Roman" w:hAnsi="Times New Roman" w:cs="Times New Roman"/>
        </w:rPr>
        <w:t xml:space="preserve">: Lazur Park i Villa Neptun. Inwestycje są realizowane w klasie </w:t>
      </w:r>
      <w:proofErr w:type="spellStart"/>
      <w:r w:rsidRPr="003A5CFD">
        <w:rPr>
          <w:rFonts w:ascii="Times New Roman" w:hAnsi="Times New Roman" w:cs="Times New Roman"/>
        </w:rPr>
        <w:t>premium</w:t>
      </w:r>
      <w:proofErr w:type="spellEnd"/>
      <w:r w:rsidRPr="003A5CFD">
        <w:rPr>
          <w:rFonts w:ascii="Times New Roman" w:hAnsi="Times New Roman" w:cs="Times New Roman"/>
        </w:rPr>
        <w:t xml:space="preserve"> oraz w standardzie podwyższonym i ceny są również wyższe od średnich na rynku. W naszym kraju występuje olbrzymi deficyt mieszkań szacowany nawet na około 2 mln lokali. Dlatego, pomimo zaostrzenia przez banki procedur przyznawania kredytów poprzez zwiększenie wysokości udziału własnego oraz podwyższenie marż, popyt na kredyty hipoteczne systematycznie się odbudowuje. Osoby posiadające nadwyżki finansowe również chętnie inwestują w nieruchomości pod wynajem. Mieszkania zawsze uznawane były za bezpieczną przystań dla lokowania aktywów w okresie kryzysu.</w:t>
      </w:r>
    </w:p>
    <w:p w14:paraId="17B12439" w14:textId="01C74F0A" w:rsidR="00A607AA" w:rsidRPr="003A5CFD" w:rsidRDefault="00A607AA" w:rsidP="007A3000">
      <w:pPr>
        <w:pStyle w:val="Bezodstpw"/>
        <w:spacing w:line="276" w:lineRule="auto"/>
        <w:rPr>
          <w:rFonts w:ascii="Times New Roman" w:hAnsi="Times New Roman" w:cs="Times New Roman"/>
        </w:rPr>
      </w:pPr>
    </w:p>
    <w:p w14:paraId="562FEC2D" w14:textId="72E830C9" w:rsidR="00A607AA" w:rsidRPr="003A5CFD" w:rsidRDefault="00A607AA" w:rsidP="007A3000">
      <w:pPr>
        <w:pStyle w:val="Bezodstpw"/>
        <w:spacing w:line="276" w:lineRule="auto"/>
        <w:rPr>
          <w:rFonts w:ascii="Times New Roman" w:hAnsi="Times New Roman" w:cs="Times New Roman"/>
        </w:rPr>
      </w:pPr>
      <w:r w:rsidRPr="003A5CFD">
        <w:rPr>
          <w:rFonts w:ascii="Times New Roman" w:hAnsi="Times New Roman" w:cs="Times New Roman"/>
        </w:rPr>
        <w:t xml:space="preserve">Autor: Dompress.pl </w:t>
      </w:r>
    </w:p>
    <w:sectPr w:rsidR="00A607AA" w:rsidRPr="003A5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C4"/>
    <w:rsid w:val="00033737"/>
    <w:rsid w:val="00041874"/>
    <w:rsid w:val="000A4483"/>
    <w:rsid w:val="000B5209"/>
    <w:rsid w:val="000C2790"/>
    <w:rsid w:val="000E21E6"/>
    <w:rsid w:val="0010515C"/>
    <w:rsid w:val="00176E58"/>
    <w:rsid w:val="001A6876"/>
    <w:rsid w:val="001C005C"/>
    <w:rsid w:val="001D45E4"/>
    <w:rsid w:val="001D66FB"/>
    <w:rsid w:val="001E2FEF"/>
    <w:rsid w:val="001E46C4"/>
    <w:rsid w:val="00240B00"/>
    <w:rsid w:val="00285739"/>
    <w:rsid w:val="002874FC"/>
    <w:rsid w:val="002C5375"/>
    <w:rsid w:val="002D14FA"/>
    <w:rsid w:val="002F051D"/>
    <w:rsid w:val="00330C82"/>
    <w:rsid w:val="00350D72"/>
    <w:rsid w:val="003624FA"/>
    <w:rsid w:val="00365E3F"/>
    <w:rsid w:val="003A5CFD"/>
    <w:rsid w:val="003F2002"/>
    <w:rsid w:val="004142CB"/>
    <w:rsid w:val="00451F58"/>
    <w:rsid w:val="00456E48"/>
    <w:rsid w:val="00462F4B"/>
    <w:rsid w:val="004659F6"/>
    <w:rsid w:val="00477743"/>
    <w:rsid w:val="004927F5"/>
    <w:rsid w:val="004A3F20"/>
    <w:rsid w:val="004E5593"/>
    <w:rsid w:val="005A0898"/>
    <w:rsid w:val="00631A7B"/>
    <w:rsid w:val="00641C01"/>
    <w:rsid w:val="006E240F"/>
    <w:rsid w:val="006E60D8"/>
    <w:rsid w:val="006F5944"/>
    <w:rsid w:val="00747953"/>
    <w:rsid w:val="00765756"/>
    <w:rsid w:val="00772086"/>
    <w:rsid w:val="007A3000"/>
    <w:rsid w:val="007C25EA"/>
    <w:rsid w:val="007C40BE"/>
    <w:rsid w:val="00827515"/>
    <w:rsid w:val="00832A1D"/>
    <w:rsid w:val="00841AFF"/>
    <w:rsid w:val="00892AC9"/>
    <w:rsid w:val="009B5102"/>
    <w:rsid w:val="009D75A5"/>
    <w:rsid w:val="00A36D3F"/>
    <w:rsid w:val="00A40857"/>
    <w:rsid w:val="00A53BAF"/>
    <w:rsid w:val="00A556C6"/>
    <w:rsid w:val="00A607AA"/>
    <w:rsid w:val="00AE7A67"/>
    <w:rsid w:val="00B17ED4"/>
    <w:rsid w:val="00B40DF4"/>
    <w:rsid w:val="00B53E28"/>
    <w:rsid w:val="00B653E3"/>
    <w:rsid w:val="00BC4D39"/>
    <w:rsid w:val="00C31D54"/>
    <w:rsid w:val="00C67ADB"/>
    <w:rsid w:val="00CB421B"/>
    <w:rsid w:val="00CE345A"/>
    <w:rsid w:val="00D55C7D"/>
    <w:rsid w:val="00D76670"/>
    <w:rsid w:val="00D913F6"/>
    <w:rsid w:val="00D93C6A"/>
    <w:rsid w:val="00DB4EC8"/>
    <w:rsid w:val="00E31096"/>
    <w:rsid w:val="00E45C3E"/>
    <w:rsid w:val="00E93869"/>
    <w:rsid w:val="00EA55B9"/>
    <w:rsid w:val="00EC57A9"/>
    <w:rsid w:val="00F25EBA"/>
    <w:rsid w:val="00F46683"/>
    <w:rsid w:val="00F65995"/>
    <w:rsid w:val="00F85462"/>
    <w:rsid w:val="00FE1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6925"/>
  <w15:chartTrackingRefBased/>
  <w15:docId w15:val="{7B34F802-2D75-43DF-92A0-33A33541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1E46C4"/>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5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1925</Words>
  <Characters>11550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Niedźwiedzka</dc:creator>
  <cp:keywords/>
  <dc:description/>
  <cp:lastModifiedBy>Małgorzata Niedźwiedzka</cp:lastModifiedBy>
  <cp:revision>80</cp:revision>
  <dcterms:created xsi:type="dcterms:W3CDTF">2020-11-03T15:15:00Z</dcterms:created>
  <dcterms:modified xsi:type="dcterms:W3CDTF">2020-11-03T18:14:00Z</dcterms:modified>
</cp:coreProperties>
</file>